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D55E9A" w:rsidTr="00AE2F9F">
        <w:trPr>
          <w:trHeight w:val="1085"/>
        </w:trPr>
        <w:tc>
          <w:tcPr>
            <w:tcW w:w="4132" w:type="dxa"/>
          </w:tcPr>
          <w:p w:rsidR="00D55E9A" w:rsidRDefault="00D55E9A"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Баш7ортостан Республика3ы</w:t>
            </w:r>
          </w:p>
          <w:p w:rsidR="00D55E9A" w:rsidRDefault="00D55E9A"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Салауат районы</w:t>
            </w:r>
          </w:p>
          <w:p w:rsidR="00D55E9A" w:rsidRDefault="00D55E9A"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муниципаль районыны8</w:t>
            </w:r>
          </w:p>
          <w:p w:rsidR="00D55E9A" w:rsidRDefault="00D55E9A"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Ми2ш2г2р ауыл Советы</w:t>
            </w:r>
          </w:p>
          <w:p w:rsidR="00D55E9A" w:rsidRDefault="00D55E9A" w:rsidP="00AE2F9F">
            <w:pPr>
              <w:spacing w:after="0" w:line="240" w:lineRule="auto"/>
              <w:jc w:val="center"/>
              <w:rPr>
                <w:rFonts w:ascii="Times Cyr Bash Normal" w:hAnsi="Times Cyr Bash Normal"/>
                <w:sz w:val="20"/>
                <w:szCs w:val="20"/>
                <w:lang w:val="be-BY"/>
              </w:rPr>
            </w:pPr>
            <w:r>
              <w:rPr>
                <w:rFonts w:ascii="Times Cyr Bash Normal" w:hAnsi="Times Cyr Bash Normal"/>
                <w:sz w:val="20"/>
                <w:szCs w:val="20"/>
                <w:lang w:val="be-BY"/>
              </w:rPr>
              <w:t>ауыл бил2м23е Хакими2те</w:t>
            </w:r>
          </w:p>
        </w:tc>
        <w:tc>
          <w:tcPr>
            <w:tcW w:w="1448" w:type="dxa"/>
            <w:vMerge w:val="restart"/>
          </w:tcPr>
          <w:p w:rsidR="00D55E9A" w:rsidRDefault="00D55E9A" w:rsidP="00AE2F9F">
            <w:pPr>
              <w:spacing w:after="0" w:line="240" w:lineRule="auto"/>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5" o:title="" grayscale="t"/>
                  <w10:wrap type="through"/>
                </v:shape>
              </w:pict>
            </w:r>
          </w:p>
        </w:tc>
        <w:tc>
          <w:tcPr>
            <w:tcW w:w="4140" w:type="dxa"/>
          </w:tcPr>
          <w:p w:rsidR="00D55E9A" w:rsidRDefault="00D55E9A"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Республика Башкортостан</w:t>
            </w:r>
          </w:p>
          <w:p w:rsidR="00D55E9A" w:rsidRDefault="00D55E9A"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Администрация сельского поселения</w:t>
            </w:r>
          </w:p>
          <w:p w:rsidR="00D55E9A" w:rsidRDefault="00D55E9A"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Мещегаровский сельсовет</w:t>
            </w:r>
          </w:p>
          <w:p w:rsidR="00D55E9A" w:rsidRDefault="00D55E9A" w:rsidP="00AE2F9F">
            <w:pPr>
              <w:spacing w:after="0" w:line="240" w:lineRule="auto"/>
              <w:ind w:left="-20"/>
              <w:jc w:val="center"/>
              <w:rPr>
                <w:rFonts w:ascii="Times Cyr Bash Normal" w:hAnsi="Times Cyr Bash Normal" w:cs="Arial"/>
                <w:sz w:val="20"/>
                <w:szCs w:val="20"/>
              </w:rPr>
            </w:pPr>
            <w:r>
              <w:rPr>
                <w:rFonts w:ascii="Times Cyr Bash Normal" w:hAnsi="Times Cyr Bash Normal" w:cs="Arial"/>
                <w:sz w:val="20"/>
                <w:szCs w:val="20"/>
              </w:rPr>
              <w:t>муниципального района</w:t>
            </w:r>
          </w:p>
          <w:p w:rsidR="00D55E9A" w:rsidRDefault="00D55E9A" w:rsidP="00AE2F9F">
            <w:pPr>
              <w:spacing w:after="0" w:line="240" w:lineRule="auto"/>
              <w:ind w:left="-20"/>
              <w:jc w:val="center"/>
              <w:rPr>
                <w:rFonts w:ascii="Arial" w:hAnsi="Arial" w:cs="Arial"/>
                <w:sz w:val="20"/>
                <w:szCs w:val="20"/>
              </w:rPr>
            </w:pPr>
            <w:r>
              <w:rPr>
                <w:rFonts w:ascii="Times Cyr Bash Normal" w:hAnsi="Times Cyr Bash Normal" w:cs="Arial"/>
                <w:sz w:val="20"/>
                <w:szCs w:val="20"/>
              </w:rPr>
              <w:t>Салаватский район</w:t>
            </w:r>
          </w:p>
        </w:tc>
      </w:tr>
      <w:tr w:rsidR="00D55E9A" w:rsidTr="00AE2F9F">
        <w:tc>
          <w:tcPr>
            <w:tcW w:w="4132" w:type="dxa"/>
          </w:tcPr>
          <w:p w:rsidR="00D55E9A" w:rsidRDefault="00D55E9A" w:rsidP="00AE2F9F">
            <w:pPr>
              <w:spacing w:after="0" w:line="240" w:lineRule="auto"/>
              <w:jc w:val="center"/>
              <w:rPr>
                <w:sz w:val="20"/>
                <w:szCs w:val="20"/>
                <w:lang w:val="be-BY"/>
              </w:rPr>
            </w:pPr>
            <w:r>
              <w:rPr>
                <w:sz w:val="20"/>
                <w:szCs w:val="20"/>
                <w:lang w:val="be-BY"/>
              </w:rPr>
              <w:t>452495</w:t>
            </w:r>
            <w:r>
              <w:rPr>
                <w:rFonts w:ascii="a_Helver(10%) Bashkir" w:hAnsi="a_Helver(10%) Bashkir"/>
                <w:sz w:val="20"/>
                <w:szCs w:val="20"/>
                <w:lang w:val="be-BY"/>
              </w:rPr>
              <w:t>, Ми</w:t>
            </w:r>
            <w:r>
              <w:rPr>
                <w:rFonts w:ascii="Times Cyr Bash Normal" w:hAnsi="Times Cyr Bash Normal"/>
                <w:sz w:val="20"/>
                <w:szCs w:val="20"/>
                <w:lang w:val="be-BY"/>
              </w:rPr>
              <w:t>2ш2г2р ауылы,Ленин урамы,</w:t>
            </w:r>
          </w:p>
          <w:p w:rsidR="00D55E9A" w:rsidRDefault="00D55E9A" w:rsidP="00AE2F9F">
            <w:pPr>
              <w:spacing w:after="0" w:line="240" w:lineRule="auto"/>
              <w:jc w:val="center"/>
              <w:rPr>
                <w:rFonts w:ascii="a_Helver(10%) Bashkir" w:hAnsi="a_Helver(10%) Bashkir"/>
                <w:sz w:val="20"/>
                <w:szCs w:val="20"/>
                <w:lang w:val="be-BY"/>
              </w:rPr>
            </w:pPr>
            <w:r>
              <w:rPr>
                <w:sz w:val="20"/>
                <w:szCs w:val="20"/>
                <w:lang w:val="be-BY"/>
              </w:rPr>
              <w:t>14 йорт</w:t>
            </w:r>
          </w:p>
          <w:p w:rsidR="00D55E9A" w:rsidRDefault="00D55E9A" w:rsidP="00AE2F9F">
            <w:pPr>
              <w:spacing w:after="0" w:line="240" w:lineRule="auto"/>
              <w:jc w:val="center"/>
              <w:rPr>
                <w:sz w:val="20"/>
                <w:szCs w:val="20"/>
                <w:lang w:val="be-BY"/>
              </w:rPr>
            </w:pPr>
            <w:r>
              <w:rPr>
                <w:sz w:val="20"/>
                <w:szCs w:val="20"/>
                <w:lang w:val="be-BY"/>
              </w:rPr>
              <w:t>тел. (34777) 2-61-23, 2-61-44</w:t>
            </w:r>
          </w:p>
        </w:tc>
        <w:tc>
          <w:tcPr>
            <w:tcW w:w="0" w:type="auto"/>
            <w:vMerge/>
            <w:vAlign w:val="center"/>
          </w:tcPr>
          <w:p w:rsidR="00D55E9A" w:rsidRDefault="00D55E9A" w:rsidP="00AE2F9F">
            <w:pPr>
              <w:spacing w:after="0" w:line="240" w:lineRule="auto"/>
              <w:rPr>
                <w:sz w:val="20"/>
                <w:szCs w:val="20"/>
              </w:rPr>
            </w:pPr>
          </w:p>
        </w:tc>
        <w:tc>
          <w:tcPr>
            <w:tcW w:w="4140" w:type="dxa"/>
          </w:tcPr>
          <w:p w:rsidR="00D55E9A" w:rsidRDefault="00D55E9A" w:rsidP="00AE2F9F">
            <w:pPr>
              <w:spacing w:after="0" w:line="240" w:lineRule="auto"/>
              <w:jc w:val="center"/>
              <w:rPr>
                <w:sz w:val="20"/>
                <w:szCs w:val="20"/>
                <w:lang w:val="be-BY"/>
              </w:rPr>
            </w:pPr>
            <w:r>
              <w:rPr>
                <w:sz w:val="20"/>
                <w:szCs w:val="20"/>
                <w:lang w:val="be-BY"/>
              </w:rPr>
              <w:t>452495, с.Мещегарово, ул.Ленина, 14</w:t>
            </w:r>
          </w:p>
          <w:p w:rsidR="00D55E9A" w:rsidRDefault="00D55E9A" w:rsidP="00AE2F9F">
            <w:pPr>
              <w:spacing w:after="0" w:line="240" w:lineRule="auto"/>
              <w:ind w:left="-20"/>
              <w:jc w:val="center"/>
              <w:rPr>
                <w:rFonts w:ascii="Arial" w:hAnsi="Arial" w:cs="Arial"/>
                <w:sz w:val="20"/>
                <w:szCs w:val="20"/>
              </w:rPr>
            </w:pPr>
            <w:r>
              <w:rPr>
                <w:sz w:val="20"/>
                <w:szCs w:val="20"/>
                <w:lang w:val="be-BY"/>
              </w:rPr>
              <w:t>тел. (34777) 2-61-23, 2-61-44</w:t>
            </w:r>
          </w:p>
        </w:tc>
      </w:tr>
    </w:tbl>
    <w:p w:rsidR="00D55E9A" w:rsidRPr="00233488" w:rsidRDefault="00D55E9A" w:rsidP="00A37061">
      <w:pPr>
        <w:spacing w:after="0" w:line="240" w:lineRule="auto"/>
        <w:jc w:val="center"/>
        <w:rPr>
          <w:rFonts w:ascii="TimBashk" w:hAnsi="TimBashk"/>
          <w:sz w:val="26"/>
          <w:szCs w:val="26"/>
        </w:rPr>
      </w:pPr>
    </w:p>
    <w:p w:rsidR="00D55E9A" w:rsidRPr="00233488" w:rsidRDefault="00D55E9A" w:rsidP="00A37061">
      <w:pPr>
        <w:spacing w:after="0" w:line="240" w:lineRule="auto"/>
        <w:jc w:val="center"/>
        <w:rPr>
          <w:sz w:val="26"/>
          <w:szCs w:val="26"/>
        </w:rPr>
      </w:pPr>
      <w:r>
        <w:rPr>
          <w:noProof/>
        </w:rPr>
        <w:pict>
          <v:line id="_x0000_s1027" style="position:absolute;left:0;text-align:left;z-index:251659264" from="-6pt,12.25pt" to="498pt,12.25pt" strokeweight="4.5pt">
            <v:stroke linestyle="thickThin"/>
            <w10:wrap type="square"/>
          </v:line>
        </w:pict>
      </w:r>
    </w:p>
    <w:p w:rsidR="00D55E9A" w:rsidRPr="00233488" w:rsidRDefault="00D55E9A" w:rsidP="00D719FA">
      <w:pPr>
        <w:spacing w:after="0"/>
        <w:jc w:val="center"/>
        <w:rPr>
          <w:rFonts w:ascii="Times New Roman" w:hAnsi="Times New Roman"/>
          <w:sz w:val="26"/>
          <w:szCs w:val="26"/>
        </w:rPr>
      </w:pPr>
      <w:r w:rsidRPr="00233488">
        <w:rPr>
          <w:rFonts w:ascii="Times New Roman" w:hAnsi="Times New Roman"/>
          <w:sz w:val="26"/>
          <w:szCs w:val="26"/>
        </w:rPr>
        <w:t>КАРАР                                                                    ПОСТАНОВЛЕНИЕ</w:t>
      </w:r>
    </w:p>
    <w:p w:rsidR="00D55E9A" w:rsidRPr="00233488" w:rsidRDefault="00D55E9A" w:rsidP="004D2522">
      <w:pPr>
        <w:spacing w:after="0"/>
        <w:rPr>
          <w:rFonts w:ascii="Times New Roman" w:hAnsi="Times New Roman"/>
          <w:sz w:val="26"/>
          <w:szCs w:val="26"/>
        </w:rPr>
      </w:pPr>
      <w:r w:rsidRPr="00233488">
        <w:rPr>
          <w:rFonts w:ascii="Times New Roman" w:hAnsi="Times New Roman"/>
          <w:sz w:val="26"/>
          <w:szCs w:val="26"/>
        </w:rPr>
        <w:t xml:space="preserve">           </w:t>
      </w:r>
      <w:r>
        <w:rPr>
          <w:rFonts w:ascii="Times New Roman" w:hAnsi="Times New Roman"/>
          <w:sz w:val="26"/>
          <w:szCs w:val="26"/>
        </w:rPr>
        <w:t xml:space="preserve">  </w:t>
      </w:r>
      <w:r w:rsidRPr="00233488">
        <w:rPr>
          <w:rFonts w:ascii="Times New Roman" w:hAnsi="Times New Roman"/>
          <w:sz w:val="26"/>
          <w:szCs w:val="26"/>
        </w:rPr>
        <w:t xml:space="preserve">  25  декабрь</w:t>
      </w:r>
      <w:r w:rsidRPr="00233488">
        <w:rPr>
          <w:rFonts w:ascii="Times Cyr Bash Normal" w:hAnsi="Times Cyr Bash Normal"/>
          <w:sz w:val="26"/>
          <w:szCs w:val="26"/>
        </w:rPr>
        <w:t xml:space="preserve"> </w:t>
      </w:r>
      <w:r w:rsidRPr="00233488">
        <w:rPr>
          <w:rFonts w:ascii="Times New Roman" w:hAnsi="Times New Roman"/>
          <w:sz w:val="26"/>
          <w:szCs w:val="26"/>
        </w:rPr>
        <w:t xml:space="preserve"> 2020 й.                           № 7</w:t>
      </w:r>
      <w:r>
        <w:rPr>
          <w:rFonts w:ascii="Times New Roman" w:hAnsi="Times New Roman"/>
          <w:sz w:val="26"/>
          <w:szCs w:val="26"/>
        </w:rPr>
        <w:t>6</w:t>
      </w:r>
      <w:r w:rsidRPr="00233488">
        <w:rPr>
          <w:rFonts w:ascii="Times New Roman" w:hAnsi="Times New Roman"/>
          <w:sz w:val="26"/>
          <w:szCs w:val="26"/>
        </w:rPr>
        <w:t xml:space="preserve">                    25 декабря  </w:t>
      </w:r>
      <w:smartTag w:uri="urn:schemas-microsoft-com:office:smarttags" w:element="metricconverter">
        <w:smartTagPr>
          <w:attr w:name="ProductID" w:val="2020 г"/>
        </w:smartTagPr>
        <w:r w:rsidRPr="00233488">
          <w:rPr>
            <w:rFonts w:ascii="Times New Roman" w:hAnsi="Times New Roman"/>
            <w:sz w:val="26"/>
            <w:szCs w:val="26"/>
          </w:rPr>
          <w:t>2020 г</w:t>
        </w:r>
      </w:smartTag>
      <w:r w:rsidRPr="00233488">
        <w:rPr>
          <w:rFonts w:ascii="Times New Roman" w:hAnsi="Times New Roman"/>
          <w:sz w:val="26"/>
          <w:szCs w:val="26"/>
        </w:rPr>
        <w:t>.</w:t>
      </w:r>
    </w:p>
    <w:p w:rsidR="00D55E9A" w:rsidRPr="00233488" w:rsidRDefault="00D55E9A" w:rsidP="00E722AC">
      <w:pPr>
        <w:spacing w:after="0"/>
        <w:rPr>
          <w:rFonts w:ascii="Times New Roman" w:hAnsi="Times New Roman"/>
          <w:sz w:val="26"/>
          <w:szCs w:val="26"/>
        </w:rPr>
      </w:pPr>
    </w:p>
    <w:p w:rsidR="00D55E9A" w:rsidRPr="00CB35F2" w:rsidRDefault="00D55E9A" w:rsidP="00233488">
      <w:pPr>
        <w:spacing w:after="0" w:line="240" w:lineRule="auto"/>
        <w:ind w:left="540"/>
        <w:jc w:val="center"/>
        <w:rPr>
          <w:rFonts w:ascii="Times New Roman" w:hAnsi="Times New Roman"/>
          <w:sz w:val="24"/>
          <w:szCs w:val="24"/>
        </w:rPr>
      </w:pPr>
      <w:r w:rsidRPr="00CB35F2">
        <w:rPr>
          <w:rFonts w:ascii="Times New Roman" w:hAnsi="Times New Roman"/>
          <w:color w:val="000000"/>
          <w:sz w:val="24"/>
          <w:szCs w:val="24"/>
        </w:rPr>
        <w:t xml:space="preserve">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r w:rsidRPr="00CB35F2">
        <w:rPr>
          <w:rFonts w:ascii="Times New Roman" w:hAnsi="Times New Roman"/>
          <w:sz w:val="24"/>
          <w:szCs w:val="24"/>
        </w:rPr>
        <w:t>сельского поселения Мещегаровский сельсовет муниципального района Салаватский район Республики Башкортостан</w:t>
      </w:r>
    </w:p>
    <w:p w:rsidR="00D55E9A" w:rsidRPr="00CB35F2" w:rsidRDefault="00D55E9A" w:rsidP="00233488">
      <w:pPr>
        <w:spacing w:after="0" w:line="240" w:lineRule="auto"/>
        <w:ind w:left="540"/>
        <w:rPr>
          <w:rFonts w:ascii="Times New Roman" w:hAnsi="Times New Roman"/>
          <w:sz w:val="24"/>
          <w:szCs w:val="24"/>
        </w:rPr>
      </w:pPr>
    </w:p>
    <w:p w:rsidR="00D55E9A" w:rsidRPr="00CB35F2" w:rsidRDefault="00D55E9A" w:rsidP="00233488">
      <w:pPr>
        <w:spacing w:after="0" w:line="240" w:lineRule="auto"/>
        <w:ind w:left="540" w:firstLine="709"/>
        <w:jc w:val="both"/>
        <w:rPr>
          <w:rFonts w:ascii="Times New Roman" w:hAnsi="Times New Roman"/>
          <w:sz w:val="24"/>
          <w:szCs w:val="24"/>
        </w:rPr>
      </w:pPr>
      <w:r w:rsidRPr="00CB35F2">
        <w:rPr>
          <w:rFonts w:ascii="Times New Roman" w:hAnsi="Times New Roman"/>
          <w:sz w:val="24"/>
          <w:szCs w:val="24"/>
        </w:rPr>
        <w:t>В соответствии с экспертным заключением НГР RU 03050105201800009 от 03.06.2020 года Государственного комитета Республики Башкортостан по делам юстиции на постановление Администрации сельского поселения Мещегаровский сельсовет муниципального района Салаватский район Республики Башкортостан от 28.06.2018 года № 45 «Об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Мещегаровский сельсовет муниципального района Салаватский район Республики Башкортостан», Администрация сельского поселения Мещегаровский сельсовет муниципального района Салаватский район Республики Башкортостан</w:t>
      </w:r>
    </w:p>
    <w:p w:rsidR="00D55E9A" w:rsidRPr="00CB35F2" w:rsidRDefault="00D55E9A" w:rsidP="00233488">
      <w:pPr>
        <w:spacing w:after="0" w:line="240" w:lineRule="auto"/>
        <w:ind w:left="540"/>
        <w:jc w:val="both"/>
        <w:rPr>
          <w:rFonts w:ascii="Times New Roman" w:hAnsi="Times New Roman"/>
          <w:sz w:val="24"/>
          <w:szCs w:val="24"/>
        </w:rPr>
      </w:pPr>
      <w:r w:rsidRPr="00CB35F2">
        <w:rPr>
          <w:rFonts w:ascii="Times New Roman" w:hAnsi="Times New Roman"/>
          <w:sz w:val="24"/>
          <w:szCs w:val="24"/>
        </w:rPr>
        <w:t>ПОСТАНОВЛЯЕТ:</w:t>
      </w:r>
    </w:p>
    <w:p w:rsidR="00D55E9A" w:rsidRPr="00CB35F2" w:rsidRDefault="00D55E9A" w:rsidP="00233488">
      <w:pPr>
        <w:pStyle w:val="ListParagraph"/>
        <w:ind w:left="540"/>
        <w:jc w:val="both"/>
        <w:rPr>
          <w:rFonts w:ascii="Times New Roman" w:hAnsi="Times New Roman" w:cs="Times New Roman"/>
        </w:rPr>
      </w:pPr>
      <w:r w:rsidRPr="00CB35F2">
        <w:rPr>
          <w:rFonts w:ascii="Times New Roman" w:eastAsia="Times New Roman" w:hAnsi="Times New Roman" w:cs="Times New Roman"/>
        </w:rPr>
        <w:t xml:space="preserve">    1. Утвердить </w:t>
      </w:r>
      <w:r w:rsidRPr="00CB35F2">
        <w:rPr>
          <w:rFonts w:ascii="Times New Roman" w:hAnsi="Times New Roman" w:cs="Times New Roman"/>
        </w:rPr>
        <w:t xml:space="preserve">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w:t>
      </w:r>
      <w:r w:rsidRPr="00CB35F2">
        <w:rPr>
          <w:rFonts w:ascii="Times New Roman" w:eastAsia="Times New Roman" w:hAnsi="Times New Roman" w:cs="Times New Roman"/>
        </w:rPr>
        <w:t xml:space="preserve">сельского поселения </w:t>
      </w:r>
      <w:r w:rsidRPr="00CB35F2">
        <w:rPr>
          <w:rFonts w:ascii="Times New Roman" w:hAnsi="Times New Roman"/>
        </w:rPr>
        <w:t>Мещегаровский</w:t>
      </w:r>
      <w:r w:rsidRPr="00CB35F2">
        <w:rPr>
          <w:rFonts w:ascii="Times New Roman" w:eastAsia="Times New Roman" w:hAnsi="Times New Roman" w:cs="Times New Roman"/>
        </w:rPr>
        <w:t xml:space="preserve"> сельсовет муниципального района Салаватский район Республики Башкортостан,  сог</w:t>
      </w:r>
      <w:r w:rsidRPr="00CB35F2">
        <w:rPr>
          <w:rFonts w:ascii="Times New Roman" w:hAnsi="Times New Roman" w:cs="Times New Roman"/>
        </w:rPr>
        <w:t>ласно приложению №1 Закона Республики Башкортостан «О муниципальной службе в Республике Башкортостан» от 16.07.2007 года №453-з (с изменениями на 31.03.2020 года) (приложение №1).</w:t>
      </w:r>
    </w:p>
    <w:p w:rsidR="00D55E9A" w:rsidRPr="00CB35F2" w:rsidRDefault="00D55E9A" w:rsidP="00233488">
      <w:pPr>
        <w:pStyle w:val="NormalWeb"/>
        <w:spacing w:before="0" w:beforeAutospacing="0" w:after="0" w:afterAutospacing="0"/>
        <w:ind w:left="540"/>
        <w:jc w:val="both"/>
        <w:rPr>
          <w:color w:val="000000"/>
        </w:rPr>
      </w:pPr>
      <w:r w:rsidRPr="00CB35F2">
        <w:rPr>
          <w:color w:val="000000"/>
        </w:rPr>
        <w:t xml:space="preserve">    2. Утвердить состав  комиссии по соблюдению требований к служебному поведению муниципальных служащих</w:t>
      </w:r>
      <w:r w:rsidRPr="00CB35F2">
        <w:t xml:space="preserve"> администрации сельского поселения Мещегаровский сельсовет муниципального района Салаватский район Республики Башкортостан</w:t>
      </w:r>
      <w:r w:rsidRPr="00CB35F2">
        <w:rPr>
          <w:color w:val="000000"/>
        </w:rPr>
        <w:t xml:space="preserve"> и урегулированию конфликта интересов (приложение № 2).</w:t>
      </w:r>
    </w:p>
    <w:p w:rsidR="00D55E9A" w:rsidRPr="00CB35F2" w:rsidRDefault="00D55E9A" w:rsidP="00233488">
      <w:pPr>
        <w:pStyle w:val="ListParagraph"/>
        <w:ind w:left="540"/>
        <w:jc w:val="both"/>
        <w:rPr>
          <w:rFonts w:ascii="Times New Roman" w:hAnsi="Times New Roman" w:cs="Times New Roman"/>
        </w:rPr>
      </w:pPr>
      <w:r w:rsidRPr="00CB35F2">
        <w:rPr>
          <w:rFonts w:ascii="Times New Roman" w:hAnsi="Times New Roman" w:cs="Times New Roman"/>
        </w:rPr>
        <w:t xml:space="preserve">    3. Утвердить требования к служебному поведению муниципальных служащих органов местного самоуправления администрации </w:t>
      </w:r>
      <w:r w:rsidRPr="00CB35F2">
        <w:rPr>
          <w:rFonts w:ascii="Times New Roman" w:eastAsia="Times New Roman" w:hAnsi="Times New Roman" w:cs="Times New Roman"/>
        </w:rPr>
        <w:t xml:space="preserve">сельского поселения </w:t>
      </w:r>
      <w:r w:rsidRPr="00CB35F2">
        <w:rPr>
          <w:rFonts w:ascii="Times New Roman" w:hAnsi="Times New Roman"/>
        </w:rPr>
        <w:t>Мещегаровский</w:t>
      </w:r>
      <w:r w:rsidRPr="00CB35F2">
        <w:rPr>
          <w:rFonts w:ascii="Times New Roman" w:eastAsia="Times New Roman" w:hAnsi="Times New Roman" w:cs="Times New Roman"/>
        </w:rPr>
        <w:t xml:space="preserve"> сельсовет муниципального района Салаватский район Республики Башкортостан,  </w:t>
      </w:r>
      <w:r w:rsidRPr="00CB35F2">
        <w:rPr>
          <w:rFonts w:ascii="Times New Roman" w:hAnsi="Times New Roman" w:cs="Times New Roman"/>
        </w:rPr>
        <w:t>согласно  приложению  №3.</w:t>
      </w:r>
    </w:p>
    <w:p w:rsidR="00D55E9A" w:rsidRPr="00CB35F2" w:rsidRDefault="00D55E9A" w:rsidP="00233488">
      <w:pPr>
        <w:pStyle w:val="NormalWeb"/>
        <w:spacing w:before="0" w:beforeAutospacing="0" w:after="0" w:afterAutospacing="0"/>
        <w:ind w:left="540"/>
        <w:jc w:val="both"/>
        <w:rPr>
          <w:color w:val="000000"/>
        </w:rPr>
      </w:pPr>
      <w:r w:rsidRPr="00CB35F2">
        <w:rPr>
          <w:color w:val="000000"/>
        </w:rPr>
        <w:t xml:space="preserve">   4. Признать утратившими силу постановление </w:t>
      </w:r>
      <w:r w:rsidRPr="00CB35F2">
        <w:t>от 28.06.2018 года № 45 «Об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Мещегаровский сельсовет муниципального района Салаватский район Республики Башкортостан».</w:t>
      </w:r>
    </w:p>
    <w:p w:rsidR="00D55E9A" w:rsidRPr="00CB35F2" w:rsidRDefault="00D55E9A" w:rsidP="00233488">
      <w:pPr>
        <w:spacing w:after="0" w:line="240" w:lineRule="auto"/>
        <w:ind w:left="540"/>
        <w:jc w:val="both"/>
        <w:rPr>
          <w:rFonts w:ascii="Times New Roman" w:hAnsi="Times New Roman"/>
          <w:sz w:val="24"/>
          <w:szCs w:val="24"/>
        </w:rPr>
      </w:pPr>
      <w:r w:rsidRPr="00CB35F2">
        <w:rPr>
          <w:rFonts w:ascii="Times New Roman" w:hAnsi="Times New Roman"/>
          <w:bCs/>
          <w:sz w:val="24"/>
          <w:szCs w:val="24"/>
        </w:rPr>
        <w:t xml:space="preserve">    5.</w:t>
      </w:r>
      <w:r w:rsidRPr="00CB35F2">
        <w:rPr>
          <w:rFonts w:ascii="Times New Roman" w:hAnsi="Times New Roman"/>
          <w:sz w:val="24"/>
          <w:szCs w:val="24"/>
        </w:rPr>
        <w:t xml:space="preserve">Обнародовать настоящее постановление  на информационном стенде администрации сельского поселения Мещегаровский сельсовет муниципального района Салаватский район Республики Башкортостан по адресу: </w:t>
      </w:r>
      <w:r w:rsidRPr="00CB35F2">
        <w:rPr>
          <w:rStyle w:val="Emphasis"/>
          <w:rFonts w:ascii="Times New Roman" w:hAnsi="Times New Roman"/>
          <w:i w:val="0"/>
          <w:color w:val="000000"/>
          <w:sz w:val="24"/>
          <w:szCs w:val="24"/>
        </w:rPr>
        <w:t>Республика Башкортостан</w:t>
      </w:r>
      <w:r w:rsidRPr="00CB35F2">
        <w:rPr>
          <w:rStyle w:val="Emphasis"/>
          <w:rFonts w:ascii="Times New Roman" w:hAnsi="Times New Roman"/>
          <w:color w:val="000000"/>
          <w:sz w:val="24"/>
          <w:szCs w:val="24"/>
        </w:rPr>
        <w:t xml:space="preserve">, </w:t>
      </w:r>
      <w:r w:rsidRPr="00CB35F2">
        <w:rPr>
          <w:rFonts w:ascii="Times New Roman" w:hAnsi="Times New Roman"/>
          <w:sz w:val="24"/>
          <w:szCs w:val="24"/>
        </w:rPr>
        <w:t xml:space="preserve">Салаватский район, с.Мещегарово, ул. Ленина, д. 14 и разместить на информационном сайте Администрации сельского поселения по адресу: </w:t>
      </w:r>
      <w:hyperlink r:id="rId6" w:history="1">
        <w:r w:rsidRPr="00CB35F2">
          <w:rPr>
            <w:rStyle w:val="Hyperlink"/>
            <w:rFonts w:ascii="Times New Roman" w:hAnsi="Times New Roman"/>
            <w:sz w:val="24"/>
            <w:szCs w:val="24"/>
            <w:lang w:val="en-US"/>
          </w:rPr>
          <w:t>http</w:t>
        </w:r>
        <w:r w:rsidRPr="00CB35F2">
          <w:rPr>
            <w:rStyle w:val="Hyperlink"/>
            <w:rFonts w:ascii="Times New Roman" w:hAnsi="Times New Roman"/>
            <w:sz w:val="24"/>
            <w:szCs w:val="24"/>
          </w:rPr>
          <w:t>://</w:t>
        </w:r>
        <w:r w:rsidRPr="00CB35F2">
          <w:rPr>
            <w:rStyle w:val="Hyperlink"/>
            <w:rFonts w:ascii="Times New Roman" w:hAnsi="Times New Roman"/>
            <w:sz w:val="24"/>
            <w:szCs w:val="24"/>
            <w:lang w:val="en-US"/>
          </w:rPr>
          <w:t>spmeshegar</w:t>
        </w:r>
        <w:r w:rsidRPr="00CB35F2">
          <w:rPr>
            <w:rStyle w:val="Hyperlink"/>
            <w:rFonts w:ascii="Times New Roman" w:hAnsi="Times New Roman"/>
            <w:sz w:val="24"/>
            <w:szCs w:val="24"/>
          </w:rPr>
          <w:t>.</w:t>
        </w:r>
        <w:r w:rsidRPr="00CB35F2">
          <w:rPr>
            <w:rStyle w:val="Hyperlink"/>
            <w:rFonts w:ascii="Times New Roman" w:hAnsi="Times New Roman"/>
            <w:sz w:val="24"/>
            <w:szCs w:val="24"/>
            <w:lang w:val="en-US"/>
          </w:rPr>
          <w:t>ru</w:t>
        </w:r>
        <w:r w:rsidRPr="00CB35F2">
          <w:rPr>
            <w:rStyle w:val="Hyperlink"/>
            <w:rFonts w:ascii="Times New Roman" w:hAnsi="Times New Roman"/>
            <w:sz w:val="24"/>
            <w:szCs w:val="24"/>
          </w:rPr>
          <w:t>/</w:t>
        </w:r>
      </w:hyperlink>
      <w:r w:rsidRPr="00CB35F2">
        <w:rPr>
          <w:rFonts w:ascii="Times New Roman" w:hAnsi="Times New Roman"/>
          <w:sz w:val="24"/>
          <w:szCs w:val="24"/>
          <w:u w:val="single"/>
        </w:rPr>
        <w:t>.</w:t>
      </w:r>
    </w:p>
    <w:p w:rsidR="00D55E9A" w:rsidRPr="00CB35F2" w:rsidRDefault="00D55E9A" w:rsidP="00233488">
      <w:pPr>
        <w:autoSpaceDE w:val="0"/>
        <w:autoSpaceDN w:val="0"/>
        <w:adjustRightInd w:val="0"/>
        <w:spacing w:after="0" w:line="240" w:lineRule="auto"/>
        <w:ind w:left="540"/>
        <w:jc w:val="both"/>
        <w:rPr>
          <w:rFonts w:ascii="Times New Roman" w:hAnsi="Times New Roman"/>
          <w:sz w:val="24"/>
          <w:szCs w:val="24"/>
        </w:rPr>
      </w:pPr>
      <w:r w:rsidRPr="00CB35F2">
        <w:rPr>
          <w:rFonts w:ascii="Times New Roman" w:hAnsi="Times New Roman"/>
          <w:sz w:val="24"/>
          <w:szCs w:val="24"/>
        </w:rPr>
        <w:t xml:space="preserve">     6. Контроль за исполнением настоящего постановления оставляю за собой.</w:t>
      </w:r>
    </w:p>
    <w:p w:rsidR="00D55E9A" w:rsidRDefault="00D55E9A" w:rsidP="00233488">
      <w:pPr>
        <w:autoSpaceDE w:val="0"/>
        <w:autoSpaceDN w:val="0"/>
        <w:adjustRightInd w:val="0"/>
        <w:ind w:left="540"/>
        <w:jc w:val="both"/>
        <w:rPr>
          <w:sz w:val="24"/>
          <w:szCs w:val="24"/>
        </w:rPr>
      </w:pPr>
    </w:p>
    <w:p w:rsidR="00D55E9A" w:rsidRPr="00CB35F2" w:rsidRDefault="00D55E9A" w:rsidP="00233488">
      <w:pPr>
        <w:autoSpaceDE w:val="0"/>
        <w:autoSpaceDN w:val="0"/>
        <w:adjustRightInd w:val="0"/>
        <w:ind w:left="540"/>
        <w:jc w:val="both"/>
        <w:rPr>
          <w:sz w:val="24"/>
          <w:szCs w:val="24"/>
        </w:rPr>
      </w:pPr>
    </w:p>
    <w:p w:rsidR="00D55E9A" w:rsidRPr="00CB35F2" w:rsidRDefault="00D55E9A" w:rsidP="00233488">
      <w:pPr>
        <w:pStyle w:val="ListParagraph"/>
        <w:autoSpaceDE w:val="0"/>
        <w:autoSpaceDN w:val="0"/>
        <w:adjustRightInd w:val="0"/>
        <w:ind w:left="540"/>
        <w:jc w:val="both"/>
        <w:outlineLvl w:val="0"/>
        <w:rPr>
          <w:rFonts w:ascii="Times New Roman" w:hAnsi="Times New Roman" w:cs="Times New Roman"/>
        </w:rPr>
      </w:pPr>
      <w:r w:rsidRPr="00CB35F2">
        <w:rPr>
          <w:rFonts w:ascii="Times New Roman" w:hAnsi="Times New Roman" w:cs="Times New Roman"/>
        </w:rPr>
        <w:t xml:space="preserve"> Глава сельского поселения                                                           Р.Ф.Сафин</w:t>
      </w:r>
    </w:p>
    <w:p w:rsidR="00D55E9A" w:rsidRPr="00CB35F2" w:rsidRDefault="00D55E9A" w:rsidP="00233488">
      <w:pPr>
        <w:spacing w:after="0" w:line="240" w:lineRule="auto"/>
        <w:ind w:left="6480"/>
        <w:jc w:val="both"/>
        <w:rPr>
          <w:rFonts w:ascii="Times New Roman" w:hAnsi="Times New Roman"/>
          <w:sz w:val="24"/>
          <w:szCs w:val="24"/>
        </w:rPr>
      </w:pPr>
      <w:r w:rsidRPr="00CB35F2">
        <w:rPr>
          <w:rFonts w:ascii="Times New Roman" w:hAnsi="Times New Roman"/>
          <w:sz w:val="24"/>
          <w:szCs w:val="24"/>
        </w:rPr>
        <w:t>Приложение № 1</w:t>
      </w:r>
    </w:p>
    <w:p w:rsidR="00D55E9A" w:rsidRPr="00CB35F2" w:rsidRDefault="00D55E9A" w:rsidP="00233488">
      <w:pPr>
        <w:spacing w:after="0" w:line="240" w:lineRule="auto"/>
        <w:ind w:left="6480"/>
        <w:jc w:val="both"/>
        <w:rPr>
          <w:rFonts w:ascii="Times New Roman" w:hAnsi="Times New Roman"/>
          <w:sz w:val="24"/>
          <w:szCs w:val="24"/>
        </w:rPr>
      </w:pPr>
      <w:r w:rsidRPr="00CB35F2">
        <w:rPr>
          <w:rFonts w:ascii="Times New Roman" w:hAnsi="Times New Roman"/>
          <w:sz w:val="24"/>
          <w:szCs w:val="24"/>
        </w:rPr>
        <w:t xml:space="preserve">к постановлению главы сельского поселения Мещегаровский сельсовет МР Салаватский район </w:t>
      </w:r>
    </w:p>
    <w:p w:rsidR="00D55E9A" w:rsidRPr="00CB35F2" w:rsidRDefault="00D55E9A" w:rsidP="00233488">
      <w:pPr>
        <w:spacing w:after="0" w:line="240" w:lineRule="auto"/>
        <w:ind w:left="6480"/>
        <w:jc w:val="both"/>
        <w:rPr>
          <w:rFonts w:ascii="Times New Roman" w:hAnsi="Times New Roman"/>
          <w:sz w:val="24"/>
          <w:szCs w:val="24"/>
        </w:rPr>
      </w:pPr>
      <w:r w:rsidRPr="00CB35F2">
        <w:rPr>
          <w:rFonts w:ascii="Times New Roman" w:hAnsi="Times New Roman"/>
          <w:sz w:val="24"/>
          <w:szCs w:val="24"/>
        </w:rPr>
        <w:t xml:space="preserve">Республики Башкортостан </w:t>
      </w:r>
    </w:p>
    <w:p w:rsidR="00D55E9A" w:rsidRPr="00CB35F2" w:rsidRDefault="00D55E9A" w:rsidP="00233488">
      <w:pPr>
        <w:spacing w:after="0" w:line="240" w:lineRule="auto"/>
        <w:ind w:left="6480"/>
        <w:jc w:val="both"/>
        <w:rPr>
          <w:rFonts w:ascii="Times New Roman" w:eastAsia="Liberation Serif" w:hAnsi="Times New Roman"/>
          <w:color w:val="FF0000"/>
          <w:sz w:val="24"/>
          <w:szCs w:val="24"/>
        </w:rPr>
      </w:pPr>
      <w:r w:rsidRPr="00CB35F2">
        <w:rPr>
          <w:rFonts w:ascii="Times New Roman" w:hAnsi="Times New Roman"/>
          <w:sz w:val="24"/>
          <w:szCs w:val="24"/>
        </w:rPr>
        <w:t>от 28.12.2020 года № 76</w:t>
      </w:r>
    </w:p>
    <w:p w:rsidR="00D55E9A" w:rsidRPr="00CB35F2" w:rsidRDefault="00D55E9A" w:rsidP="00233488">
      <w:pPr>
        <w:pStyle w:val="formattext"/>
        <w:shd w:val="clear" w:color="auto" w:fill="FFFFFF"/>
        <w:spacing w:before="0" w:beforeAutospacing="0" w:after="0" w:afterAutospacing="0"/>
        <w:textAlignment w:val="baseline"/>
        <w:rPr>
          <w:color w:val="2D2D2D"/>
          <w:spacing w:val="2"/>
        </w:rPr>
      </w:pP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в соответствии с </w:t>
      </w:r>
      <w:hyperlink r:id="rId7" w:history="1">
        <w:r w:rsidRPr="00CB35F2">
          <w:rPr>
            <w:rStyle w:val="Hyperlink"/>
            <w:color w:val="auto"/>
            <w:spacing w:val="2"/>
          </w:rPr>
          <w:t>«</w:t>
        </w:r>
      </w:hyperlink>
      <w:r w:rsidRPr="00CB35F2">
        <w:rPr>
          <w:spacing w:val="2"/>
        </w:rPr>
        <w:t> (далее - Федеральный закон «О муниципальной службе в Российской Федерации»), </w:t>
      </w:r>
      <w:hyperlink r:id="rId8" w:history="1">
        <w:r w:rsidRPr="00CB35F2">
          <w:rPr>
            <w:rStyle w:val="Hyperlink"/>
            <w:color w:val="auto"/>
            <w:spacing w:val="2"/>
          </w:rPr>
          <w:t>«</w:t>
        </w:r>
      </w:hyperlink>
      <w:r w:rsidRPr="00CB35F2">
        <w:rPr>
          <w:spacing w:val="2"/>
        </w:rPr>
        <w:t> (далее - Федеральный закон «О противодействии коррупции»).</w:t>
      </w:r>
    </w:p>
    <w:p w:rsidR="00D55E9A" w:rsidRPr="00CB35F2" w:rsidRDefault="00D55E9A" w:rsidP="00233488">
      <w:pPr>
        <w:pStyle w:val="formattext"/>
        <w:shd w:val="clear" w:color="auto" w:fill="FFFFFF"/>
        <w:spacing w:before="0" w:beforeAutospacing="0" w:after="0" w:afterAutospacing="0"/>
        <w:ind w:firstLine="708"/>
        <w:jc w:val="both"/>
        <w:textAlignment w:val="baseline"/>
        <w:rPr>
          <w:spacing w:val="2"/>
        </w:rPr>
      </w:pPr>
      <w:r w:rsidRPr="00CB35F2">
        <w:rPr>
          <w:spacing w:val="2"/>
        </w:rPr>
        <w:t>2. Комиссии в своей деятельности руководствуются </w:t>
      </w:r>
      <w:hyperlink r:id="rId9" w:history="1">
        <w:r w:rsidRPr="00CB35F2">
          <w:rPr>
            <w:rStyle w:val="Hyperlink"/>
            <w:color w:val="auto"/>
            <w:spacing w:val="2"/>
          </w:rPr>
          <w:t>Конституцией Российской Федерации</w:t>
        </w:r>
      </w:hyperlink>
      <w:r w:rsidRPr="00CB35F2">
        <w:rPr>
          <w:spacing w:val="2"/>
        </w:rPr>
        <w:t>, </w:t>
      </w:r>
      <w:hyperlink r:id="rId10" w:history="1">
        <w:r w:rsidRPr="00CB35F2">
          <w:rPr>
            <w:rStyle w:val="Hyperlink"/>
            <w:color w:val="auto"/>
            <w:spacing w:val="2"/>
          </w:rPr>
          <w:t>Конституцией Республики Башкортостан</w:t>
        </w:r>
      </w:hyperlink>
      <w:r w:rsidRPr="00CB35F2">
        <w:rPr>
          <w:spacing w:val="2"/>
        </w:rPr>
        <w:t>,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D55E9A" w:rsidRPr="00CB35F2" w:rsidRDefault="00D55E9A" w:rsidP="00233488">
      <w:pPr>
        <w:pStyle w:val="formattext"/>
        <w:shd w:val="clear" w:color="auto" w:fill="FFFFFF"/>
        <w:spacing w:before="0" w:beforeAutospacing="0" w:after="0" w:afterAutospacing="0"/>
        <w:ind w:firstLine="708"/>
        <w:jc w:val="both"/>
        <w:textAlignment w:val="baseline"/>
        <w:rPr>
          <w:spacing w:val="2"/>
        </w:rPr>
      </w:pPr>
      <w:r w:rsidRPr="00CB35F2">
        <w:rPr>
          <w:spacing w:val="2"/>
        </w:rPr>
        <w:t>3. Основной задачей комиссий является содействие органам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муниципальной службе в Российской Федерации", Федеральным законом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в осуществлении в органе местного самоуправления мер по предупреждению коррупции.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D55E9A" w:rsidRPr="00CB35F2" w:rsidRDefault="00D55E9A" w:rsidP="00233488">
      <w:pPr>
        <w:pStyle w:val="formattext"/>
        <w:shd w:val="clear" w:color="auto" w:fill="FFFFFF"/>
        <w:spacing w:before="0" w:beforeAutospacing="0" w:after="0" w:afterAutospacing="0"/>
        <w:jc w:val="both"/>
        <w:textAlignment w:val="baseline"/>
        <w:rPr>
          <w:spacing w:val="2"/>
        </w:rPr>
      </w:pPr>
      <w:r w:rsidRPr="00CB35F2">
        <w:rPr>
          <w:spacing w:val="2"/>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D55E9A" w:rsidRPr="00CB35F2" w:rsidRDefault="00D55E9A" w:rsidP="00233488">
      <w:pPr>
        <w:pStyle w:val="formattext"/>
        <w:shd w:val="clear" w:color="auto" w:fill="FFFFFF"/>
        <w:spacing w:before="0" w:beforeAutospacing="0" w:after="0" w:afterAutospacing="0"/>
        <w:jc w:val="both"/>
        <w:textAlignment w:val="baseline"/>
        <w:rPr>
          <w:spacing w:val="2"/>
        </w:rPr>
      </w:pPr>
      <w:r w:rsidRPr="00CB35F2">
        <w:rPr>
          <w:spacing w:val="2"/>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55E9A" w:rsidRPr="00CB35F2" w:rsidRDefault="00D55E9A" w:rsidP="00233488">
      <w:pPr>
        <w:pStyle w:val="formattext"/>
        <w:shd w:val="clear" w:color="auto" w:fill="FFFFFF"/>
        <w:spacing w:before="0" w:beforeAutospacing="0" w:after="0" w:afterAutospacing="0"/>
        <w:ind w:firstLine="708"/>
        <w:jc w:val="both"/>
        <w:textAlignment w:val="baseline"/>
        <w:rPr>
          <w:spacing w:val="2"/>
        </w:rPr>
      </w:pPr>
      <w:r w:rsidRPr="00CB35F2">
        <w:rPr>
          <w:spacing w:val="2"/>
        </w:rPr>
        <w:t>6. В состав комиссии входят:</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председатель комиссии - заместитель руководителя органа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заместитель председателя комиссии,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секретарь комиссии -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 ответственное за работу по профилактике коррупционных и иных правонарушений;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г) члены комиссии - муниципальные служащие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7. В состав комиссии также могут быть включены представители научных организаций и образовательных организаций среднего профессионального образования, высшего образования, дополнительного профессионального образования, деятельность которых связана с муниципальной службой.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8. В сельских (городских) поселениях, находящихся в составе муниципального района, по соглашению соответствующих поселений может быть создана меж поселенческая комиссия.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9. В состав комиссии органа местного самоуправления сельского (городского) поселения, находящегося в составе муниципального района, меж поселенческой комиссии могут быть включены по согласованию руководители и специалисты муниципальных предприятий и учреждений, а также представители администрации соответствующего муниципального района.</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10. Руководитель органа местного самоуправления может принять решение о включении в состав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представителя общественной организации ветеранов, созданной в органе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представителя профсоюзной организации, действующей в установленном порядке в органе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11. Лица, указанные в пунктах 7 и 10 настоящего Положения,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 высшего образования, дополнительного профессионального образования,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на основании запроса руководителя органа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12.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14. В заседаниях комиссии с правом совещательного голоса участвуют:</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15.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 Основаниями для проведения заседания комиссии являются: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представление руководителем органа местного самоуправления в соответствии с подпунктом "г" пункта 21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о представлении муниципальным служащим недостоверных или неполных сведений, предусмотренных подпунктом "а" пункта 1 Положения о проверке достоверности и полноты сведений;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о несоблюдении муниципальным служащим требований к служебному поведению и (или) требований об урегулировании конфликта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г) поступившее в соответствии с частью 4 статьи 12 Федерального закона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17.1. Обращение, указанное в абзаце втором подпункта "б" пункта 17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 противодействии коррупции".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17.2. Обращение, указанное в абзаце втором подпункта "б" пункта 17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17.3. Уведомление, указанное в подпункте "г" пункта 17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 Федерального закона "О противодействии коррупции".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17.4. Уведомление, указанное в абзаце четвертом подпункта "б" пункта 17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17.5. При подготовке мотивированного заключения по результатам рассмотрения обращения, указанного в абзаце втором подпункта "б" пункта 17 настоящего Положения, или уведомлений, указанных в абзаце четвертом подпункта "б" и подпункте "г" пункта 17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17.6. Мотивированные заключения, предусмотренные пунктами 17.1, 17.3 и 17.4 настоящего Положения, должны содержать:</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информацию, изложенную в обращениях или уведомлениях, указанных в абзацах втором и четвертом подпункта "б" и подпункте "г" пункта 17 настоящего Положения;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мотивированный вывод по результатам предварительного рассмотрения обращений и уведомлений, указанных в абзацах втором и четвертом подпункта "б" и подпункте "г" пункта 17 настоящего Положения, а также рекомендации для принятия одного из решений в соответствии с пунктами 25, 25.1, 26.1 настоящего Положения или иного решения.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19.1 и 19.2 настоящего Положения;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рассматривает ходатайства о приглашении на заседание комиссии лиц, указанных в подпункте "б" пункта 14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19.1. Заседание комиссии по рассмотрению заявления, указанного в абзаце третьем подпункта "б" пункта 17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19.2. Уведомление, указанное в подпункте "г" пункта 17 настоящего Положения, рассматривается на очередном (плановом) заседании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17 настоящего Положения.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20.1. Заседания комиссии могут проводиться в отсутствие муниципального служащего или гражданина в случае:</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если в обращении, заявлении или уведомлении, предусмотренных подпунктом "б" пункта 17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22. Члены комиссии и лица, участвовавшие в ее заседании, не вправе разглашать сведения, ставшие им известными в ходе работы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23. По итогам рассмотрения вопроса, указанного в абзаце втором подпункта "а" пункта 17 настоящего Положения, комиссия принимает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достоверными и полными;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24. По итогам рассмотрения вопроса, указанного в абзаце третьем подпункта "а" пункта 17 настоящего Положения, комиссия принимает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25. По итогам рассмотрения вопроса, указанного в абзаце втором подпункта "б" пункта 17 настоящего Положения, комиссия принимает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25.1. По итогам рассмотрения вопроса, указанного в абзаце четвертом подпункта "б" пункта 17 настоящего Положения, комиссия принимает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признать, что при исполнении муниципальным служащим должностных обязанностей конфликт интересов отсутствует;</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26. По итогам рассмотрения вопроса, указанного в абзаце третьем подпункта "б" пункта 17 настоящего Положения, комиссия принимает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26.1. По итогам рассмотрения вопросов, указанных в подпунктах "а", "б" пункта 17 настоящего Положения, при наличии к тому оснований комиссия может принять иное решение, чем это предусмотрено пунктами 23 - 26 настоящего Положения. Основания и мотивы принятия такого решения должны быть отражены в протоколе заседания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26.2. По итогам рассмотрения вопроса, указанного в подпункте "г" пункта 17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статьи 12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27. По итогам рассмотрения вопроса, предусмотренного подпунктом "в" пункта 17 настоящего Положения, комиссия принимает соответствующее решение.</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29. Решения комиссии по вопросам, указанным в пункте 17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17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17 настоящего Положения, носит обязательный характер.</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31. В протоколе заседания комиссии указываются: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а) дата заседания комиссии, фамилии, имена, отчества членов комиссии и других лиц, присутствовавших на заседании;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в) предъявляемые к муниципальному служащему претензии, материалы, на которых они основываются;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г) содержание пояснений муниципального служащего и других лиц по существу предъявляемых претензий;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д) фамилии, имена, отчества выступивших на заседании лиц и краткое изложение их выступлений;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ж) другие сведения;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з) результаты голосования;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и) решение и обоснование его принятия.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b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"б" пункта 17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55E9A" w:rsidRPr="00CB35F2" w:rsidRDefault="00D55E9A" w:rsidP="00233488">
      <w:pPr>
        <w:pStyle w:val="formattext"/>
        <w:shd w:val="clear" w:color="auto" w:fill="FFFFFF"/>
        <w:spacing w:before="0" w:beforeAutospacing="0" w:after="0" w:afterAutospacing="0"/>
        <w:ind w:firstLine="709"/>
        <w:jc w:val="both"/>
        <w:textAlignment w:val="baseline"/>
        <w:rPr>
          <w:spacing w:val="2"/>
        </w:rPr>
      </w:pPr>
      <w:r w:rsidRPr="00CB35F2">
        <w:rPr>
          <w:spacing w:val="2"/>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D55E9A" w:rsidRPr="00233488" w:rsidRDefault="00D55E9A" w:rsidP="00233488">
      <w:pPr>
        <w:pStyle w:val="ListParagraph"/>
        <w:ind w:left="0" w:firstLine="709"/>
        <w:jc w:val="both"/>
        <w:rPr>
          <w:rFonts w:ascii="Times New Roman" w:hAnsi="Times New Roman" w:cs="Times New Roman"/>
          <w:color w:val="auto"/>
          <w:sz w:val="26"/>
          <w:szCs w:val="26"/>
        </w:rPr>
      </w:pPr>
    </w:p>
    <w:p w:rsidR="00D55E9A" w:rsidRPr="00233488" w:rsidRDefault="00D55E9A" w:rsidP="00233488">
      <w:pPr>
        <w:pStyle w:val="ListParagraph"/>
        <w:ind w:left="0" w:firstLine="709"/>
        <w:jc w:val="both"/>
        <w:rPr>
          <w:rFonts w:ascii="Times New Roman" w:hAnsi="Times New Roman" w:cs="Times New Roman"/>
          <w:color w:val="auto"/>
          <w:sz w:val="26"/>
          <w:szCs w:val="26"/>
        </w:rPr>
      </w:pPr>
    </w:p>
    <w:p w:rsidR="00D55E9A" w:rsidRPr="00233488" w:rsidRDefault="00D55E9A" w:rsidP="00233488">
      <w:pPr>
        <w:pStyle w:val="ListParagraph"/>
        <w:ind w:left="0" w:firstLine="709"/>
        <w:jc w:val="both"/>
        <w:rPr>
          <w:rFonts w:ascii="Times New Roman" w:hAnsi="Times New Roman" w:cs="Times New Roman"/>
          <w:color w:val="auto"/>
          <w:sz w:val="26"/>
          <w:szCs w:val="26"/>
        </w:rPr>
      </w:pPr>
    </w:p>
    <w:p w:rsidR="00D55E9A" w:rsidRDefault="00D55E9A" w:rsidP="00233488">
      <w:pPr>
        <w:spacing w:after="0" w:line="240" w:lineRule="auto"/>
        <w:ind w:left="5942"/>
        <w:jc w:val="both"/>
        <w:rPr>
          <w:rFonts w:ascii="Times New Roman" w:hAnsi="Times New Roman"/>
          <w:sz w:val="26"/>
          <w:szCs w:val="26"/>
        </w:rPr>
      </w:pPr>
    </w:p>
    <w:p w:rsidR="00D55E9A" w:rsidRPr="00233488" w:rsidRDefault="00D55E9A" w:rsidP="00233488">
      <w:pPr>
        <w:spacing w:after="0" w:line="240" w:lineRule="auto"/>
        <w:ind w:left="6480"/>
        <w:jc w:val="both"/>
        <w:rPr>
          <w:rFonts w:ascii="Times New Roman" w:hAnsi="Times New Roman"/>
          <w:sz w:val="26"/>
          <w:szCs w:val="26"/>
        </w:rPr>
      </w:pPr>
      <w:r w:rsidRPr="00233488">
        <w:rPr>
          <w:rFonts w:ascii="Times New Roman" w:hAnsi="Times New Roman"/>
          <w:sz w:val="26"/>
          <w:szCs w:val="26"/>
        </w:rPr>
        <w:t>Приложение № 2</w:t>
      </w:r>
    </w:p>
    <w:p w:rsidR="00D55E9A" w:rsidRPr="00233488" w:rsidRDefault="00D55E9A" w:rsidP="00233488">
      <w:pPr>
        <w:spacing w:after="0" w:line="240" w:lineRule="auto"/>
        <w:ind w:left="6480"/>
        <w:jc w:val="both"/>
        <w:rPr>
          <w:rFonts w:ascii="Times New Roman" w:hAnsi="Times New Roman"/>
          <w:sz w:val="26"/>
          <w:szCs w:val="26"/>
        </w:rPr>
      </w:pPr>
      <w:r w:rsidRPr="00233488">
        <w:rPr>
          <w:rFonts w:ascii="Times New Roman" w:hAnsi="Times New Roman"/>
          <w:sz w:val="26"/>
          <w:szCs w:val="26"/>
        </w:rPr>
        <w:t xml:space="preserve">к постановлению главы сельского поселения </w:t>
      </w:r>
      <w:r>
        <w:rPr>
          <w:rFonts w:ascii="Times New Roman" w:hAnsi="Times New Roman"/>
          <w:sz w:val="26"/>
          <w:szCs w:val="26"/>
        </w:rPr>
        <w:t>Мещегаровский</w:t>
      </w:r>
      <w:r w:rsidRPr="00233488">
        <w:rPr>
          <w:rFonts w:ascii="Times New Roman" w:hAnsi="Times New Roman"/>
          <w:sz w:val="26"/>
          <w:szCs w:val="26"/>
        </w:rPr>
        <w:t xml:space="preserve"> сельсовет МР Салаватский район Республики Башкортостан </w:t>
      </w:r>
    </w:p>
    <w:p w:rsidR="00D55E9A" w:rsidRPr="00233488" w:rsidRDefault="00D55E9A" w:rsidP="00233488">
      <w:pPr>
        <w:spacing w:after="0" w:line="240" w:lineRule="auto"/>
        <w:ind w:left="6480"/>
        <w:jc w:val="both"/>
        <w:rPr>
          <w:rFonts w:ascii="Times New Roman" w:eastAsia="Liberation Serif" w:hAnsi="Times New Roman"/>
          <w:color w:val="FF0000"/>
          <w:sz w:val="26"/>
          <w:szCs w:val="26"/>
        </w:rPr>
      </w:pPr>
      <w:r w:rsidRPr="00233488">
        <w:rPr>
          <w:rFonts w:ascii="Times New Roman" w:hAnsi="Times New Roman"/>
          <w:sz w:val="26"/>
          <w:szCs w:val="26"/>
        </w:rPr>
        <w:t xml:space="preserve">от </w:t>
      </w:r>
      <w:r>
        <w:rPr>
          <w:rFonts w:ascii="Times New Roman" w:hAnsi="Times New Roman"/>
          <w:sz w:val="26"/>
          <w:szCs w:val="26"/>
        </w:rPr>
        <w:t>28.12</w:t>
      </w:r>
      <w:r w:rsidRPr="00233488">
        <w:rPr>
          <w:rFonts w:ascii="Times New Roman" w:hAnsi="Times New Roman"/>
          <w:sz w:val="26"/>
          <w:szCs w:val="26"/>
        </w:rPr>
        <w:t xml:space="preserve">.2020 года № </w:t>
      </w:r>
      <w:r>
        <w:rPr>
          <w:rFonts w:ascii="Times New Roman" w:hAnsi="Times New Roman"/>
          <w:sz w:val="26"/>
          <w:szCs w:val="26"/>
        </w:rPr>
        <w:t>76</w:t>
      </w:r>
    </w:p>
    <w:p w:rsidR="00D55E9A" w:rsidRPr="00233488" w:rsidRDefault="00D55E9A" w:rsidP="00233488">
      <w:pPr>
        <w:rPr>
          <w:rFonts w:eastAsia="Liberation Serif"/>
          <w:color w:val="FF0000"/>
          <w:sz w:val="26"/>
          <w:szCs w:val="26"/>
        </w:rPr>
      </w:pPr>
    </w:p>
    <w:p w:rsidR="00D55E9A" w:rsidRPr="00233488" w:rsidRDefault="00D55E9A" w:rsidP="00233488">
      <w:pPr>
        <w:pStyle w:val="ConsPlusNormal"/>
        <w:widowControl/>
        <w:ind w:left="-426" w:firstLine="426"/>
        <w:jc w:val="center"/>
        <w:rPr>
          <w:rFonts w:ascii="Times New Roman" w:hAnsi="Times New Roman" w:cs="Times New Roman"/>
          <w:b w:val="0"/>
          <w:sz w:val="26"/>
          <w:szCs w:val="26"/>
        </w:rPr>
      </w:pPr>
      <w:r w:rsidRPr="00233488">
        <w:rPr>
          <w:rFonts w:ascii="Times New Roman" w:hAnsi="Times New Roman" w:cs="Times New Roman"/>
          <w:b w:val="0"/>
          <w:sz w:val="26"/>
          <w:szCs w:val="26"/>
        </w:rPr>
        <w:t xml:space="preserve">Состав комиссии по соблюдению требований к служебному поведению муниципальных служащих сельского поселения </w:t>
      </w:r>
      <w:r w:rsidRPr="002F2FD3">
        <w:rPr>
          <w:rFonts w:ascii="Times New Roman" w:hAnsi="Times New Roman"/>
          <w:b w:val="0"/>
          <w:sz w:val="26"/>
          <w:szCs w:val="26"/>
        </w:rPr>
        <w:t>Мещегаровский</w:t>
      </w:r>
      <w:r w:rsidRPr="00233488">
        <w:rPr>
          <w:rFonts w:ascii="Times New Roman" w:hAnsi="Times New Roman" w:cs="Times New Roman"/>
          <w:sz w:val="26"/>
          <w:szCs w:val="26"/>
        </w:rPr>
        <w:t xml:space="preserve"> </w:t>
      </w:r>
      <w:r w:rsidRPr="00233488">
        <w:rPr>
          <w:rFonts w:ascii="Times New Roman" w:hAnsi="Times New Roman" w:cs="Times New Roman"/>
          <w:b w:val="0"/>
          <w:sz w:val="26"/>
          <w:szCs w:val="26"/>
        </w:rPr>
        <w:t>сельсовет муниципального района Салаватский район Республики Башкортостан</w:t>
      </w:r>
      <w:r w:rsidRPr="00233488">
        <w:rPr>
          <w:rFonts w:ascii="Times New Roman" w:hAnsi="Times New Roman" w:cs="Times New Roman"/>
          <w:b w:val="0"/>
          <w:color w:val="000000"/>
          <w:sz w:val="26"/>
          <w:szCs w:val="26"/>
        </w:rPr>
        <w:t xml:space="preserve"> и урегулированию конфликта интересов</w:t>
      </w:r>
    </w:p>
    <w:p w:rsidR="00D55E9A" w:rsidRPr="00233488" w:rsidRDefault="00D55E9A" w:rsidP="00916697">
      <w:pPr>
        <w:pStyle w:val="ConsPlusNormal"/>
        <w:widowControl/>
        <w:ind w:left="180" w:firstLine="426"/>
        <w:jc w:val="both"/>
        <w:rPr>
          <w:rFonts w:ascii="Times New Roman" w:hAnsi="Times New Roman" w:cs="Times New Roman"/>
          <w:b w:val="0"/>
          <w:sz w:val="26"/>
          <w:szCs w:val="26"/>
        </w:rPr>
      </w:pPr>
    </w:p>
    <w:p w:rsidR="00D55E9A" w:rsidRPr="00233488" w:rsidRDefault="00D55E9A" w:rsidP="00233488">
      <w:pPr>
        <w:pStyle w:val="ConsPlusNormal"/>
        <w:widowControl/>
        <w:ind w:left="-426" w:firstLine="426"/>
        <w:jc w:val="center"/>
        <w:rPr>
          <w:rFonts w:ascii="Times New Roman" w:hAnsi="Times New Roman" w:cs="Times New Roman"/>
          <w:b w:val="0"/>
          <w:sz w:val="26"/>
          <w:szCs w:val="26"/>
        </w:rPr>
      </w:pPr>
    </w:p>
    <w:p w:rsidR="00D55E9A" w:rsidRPr="00233488" w:rsidRDefault="00D55E9A" w:rsidP="00233488">
      <w:pPr>
        <w:pStyle w:val="ConsPlusNormal"/>
        <w:widowControl/>
        <w:ind w:left="-426" w:firstLine="426"/>
        <w:jc w:val="center"/>
        <w:rPr>
          <w:rFonts w:ascii="Times New Roman" w:hAnsi="Times New Roman" w:cs="Times New Roman"/>
          <w:b w:val="0"/>
          <w:sz w:val="26"/>
          <w:szCs w:val="26"/>
        </w:rPr>
      </w:pPr>
    </w:p>
    <w:tbl>
      <w:tblPr>
        <w:tblW w:w="0" w:type="auto"/>
        <w:tblInd w:w="-426" w:type="dxa"/>
        <w:tblLook w:val="00A0"/>
      </w:tblPr>
      <w:tblGrid>
        <w:gridCol w:w="3480"/>
        <w:gridCol w:w="456"/>
        <w:gridCol w:w="5635"/>
      </w:tblGrid>
      <w:tr w:rsidR="00D55E9A" w:rsidRPr="00233488" w:rsidTr="00FE1F2E">
        <w:tc>
          <w:tcPr>
            <w:tcW w:w="3480" w:type="dxa"/>
          </w:tcPr>
          <w:p w:rsidR="00D55E9A" w:rsidRPr="00233488" w:rsidRDefault="00D55E9A" w:rsidP="00916697">
            <w:pPr>
              <w:pStyle w:val="ConsPlusNormal"/>
              <w:widowControl/>
              <w:ind w:left="786"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Председатель комиссии</w:t>
            </w:r>
          </w:p>
        </w:tc>
        <w:tc>
          <w:tcPr>
            <w:tcW w:w="456" w:type="dxa"/>
          </w:tcPr>
          <w:p w:rsidR="00D55E9A" w:rsidRPr="00233488" w:rsidRDefault="00D55E9A" w:rsidP="00FE1F2E">
            <w:pPr>
              <w:pStyle w:val="ConsPlusNormal"/>
              <w:widowControl/>
              <w:ind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w:t>
            </w:r>
          </w:p>
        </w:tc>
        <w:tc>
          <w:tcPr>
            <w:tcW w:w="5635" w:type="dxa"/>
          </w:tcPr>
          <w:p w:rsidR="00D55E9A" w:rsidRPr="00233488" w:rsidRDefault="00D55E9A" w:rsidP="00FE1F2E">
            <w:pPr>
              <w:pStyle w:val="ConsPlusNormal"/>
              <w:widowControl/>
              <w:ind w:firstLine="0"/>
              <w:rPr>
                <w:rFonts w:ascii="Times New Roman" w:hAnsi="Times New Roman" w:cs="Times New Roman"/>
                <w:b w:val="0"/>
                <w:sz w:val="26"/>
                <w:szCs w:val="26"/>
              </w:rPr>
            </w:pPr>
            <w:r w:rsidRPr="00233488">
              <w:rPr>
                <w:rFonts w:ascii="Times New Roman" w:hAnsi="Times New Roman" w:cs="Times New Roman"/>
                <w:b w:val="0"/>
                <w:sz w:val="26"/>
                <w:szCs w:val="26"/>
              </w:rPr>
              <w:t>Р.Ф.Сафин  – глава сельского поселения Мещегаровский</w:t>
            </w:r>
            <w:r w:rsidRPr="00233488">
              <w:rPr>
                <w:sz w:val="26"/>
                <w:szCs w:val="26"/>
              </w:rPr>
              <w:t xml:space="preserve"> </w:t>
            </w:r>
            <w:r w:rsidRPr="00233488">
              <w:rPr>
                <w:rFonts w:ascii="Times New Roman" w:hAnsi="Times New Roman" w:cs="Times New Roman"/>
                <w:b w:val="0"/>
                <w:sz w:val="26"/>
                <w:szCs w:val="26"/>
              </w:rPr>
              <w:t>сельсовет муниципального района Салаватский район Республики Башкортостан</w:t>
            </w:r>
          </w:p>
        </w:tc>
      </w:tr>
      <w:tr w:rsidR="00D55E9A" w:rsidRPr="00233488" w:rsidTr="00FE1F2E">
        <w:tc>
          <w:tcPr>
            <w:tcW w:w="3480" w:type="dxa"/>
          </w:tcPr>
          <w:p w:rsidR="00D55E9A" w:rsidRPr="00233488" w:rsidRDefault="00D55E9A" w:rsidP="00916697">
            <w:pPr>
              <w:pStyle w:val="ConsPlusNormal"/>
              <w:widowControl/>
              <w:ind w:left="786" w:firstLine="0"/>
              <w:jc w:val="both"/>
              <w:rPr>
                <w:rFonts w:ascii="Times New Roman" w:hAnsi="Times New Roman" w:cs="Times New Roman"/>
                <w:b w:val="0"/>
                <w:sz w:val="26"/>
                <w:szCs w:val="26"/>
              </w:rPr>
            </w:pPr>
          </w:p>
        </w:tc>
        <w:tc>
          <w:tcPr>
            <w:tcW w:w="456" w:type="dxa"/>
          </w:tcPr>
          <w:p w:rsidR="00D55E9A" w:rsidRPr="00233488" w:rsidRDefault="00D55E9A" w:rsidP="00FE1F2E">
            <w:pPr>
              <w:pStyle w:val="ConsPlusNormal"/>
              <w:widowControl/>
              <w:ind w:firstLine="0"/>
              <w:jc w:val="both"/>
              <w:rPr>
                <w:rFonts w:ascii="Times New Roman" w:hAnsi="Times New Roman" w:cs="Times New Roman"/>
                <w:b w:val="0"/>
                <w:sz w:val="26"/>
                <w:szCs w:val="26"/>
              </w:rPr>
            </w:pPr>
          </w:p>
        </w:tc>
        <w:tc>
          <w:tcPr>
            <w:tcW w:w="5635" w:type="dxa"/>
          </w:tcPr>
          <w:p w:rsidR="00D55E9A" w:rsidRPr="00233488" w:rsidRDefault="00D55E9A" w:rsidP="00FE1F2E">
            <w:pPr>
              <w:pStyle w:val="ConsPlusNormal"/>
              <w:widowControl/>
              <w:ind w:firstLine="0"/>
              <w:rPr>
                <w:rFonts w:ascii="Times New Roman" w:hAnsi="Times New Roman" w:cs="Times New Roman"/>
                <w:b w:val="0"/>
                <w:sz w:val="26"/>
                <w:szCs w:val="26"/>
              </w:rPr>
            </w:pPr>
          </w:p>
        </w:tc>
      </w:tr>
      <w:tr w:rsidR="00D55E9A" w:rsidRPr="00233488" w:rsidTr="00FE1F2E">
        <w:tc>
          <w:tcPr>
            <w:tcW w:w="3480" w:type="dxa"/>
          </w:tcPr>
          <w:p w:rsidR="00D55E9A" w:rsidRPr="00233488" w:rsidRDefault="00D55E9A" w:rsidP="00916697">
            <w:pPr>
              <w:pStyle w:val="ConsPlusNormal"/>
              <w:widowControl/>
              <w:ind w:left="786"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Секретарь комиссии</w:t>
            </w:r>
          </w:p>
        </w:tc>
        <w:tc>
          <w:tcPr>
            <w:tcW w:w="456" w:type="dxa"/>
          </w:tcPr>
          <w:p w:rsidR="00D55E9A" w:rsidRPr="00233488" w:rsidRDefault="00D55E9A" w:rsidP="00FE1F2E">
            <w:pPr>
              <w:pStyle w:val="ConsPlusNormal"/>
              <w:widowControl/>
              <w:ind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w:t>
            </w:r>
          </w:p>
        </w:tc>
        <w:tc>
          <w:tcPr>
            <w:tcW w:w="5635" w:type="dxa"/>
          </w:tcPr>
          <w:p w:rsidR="00D55E9A" w:rsidRPr="00233488" w:rsidRDefault="00D55E9A" w:rsidP="00FE1F2E">
            <w:pPr>
              <w:pStyle w:val="ConsPlusNormal"/>
              <w:widowControl/>
              <w:ind w:firstLine="0"/>
              <w:rPr>
                <w:rFonts w:ascii="Times New Roman" w:hAnsi="Times New Roman" w:cs="Times New Roman"/>
                <w:b w:val="0"/>
                <w:sz w:val="26"/>
                <w:szCs w:val="26"/>
              </w:rPr>
            </w:pPr>
            <w:r w:rsidRPr="00233488">
              <w:rPr>
                <w:rFonts w:ascii="Times New Roman" w:hAnsi="Times New Roman" w:cs="Times New Roman"/>
                <w:b w:val="0"/>
                <w:sz w:val="26"/>
                <w:szCs w:val="26"/>
              </w:rPr>
              <w:t>Р.Ж. Гарифуллина – управляющий делами сельского поселения Мещегаровский</w:t>
            </w:r>
            <w:r w:rsidRPr="00233488">
              <w:rPr>
                <w:sz w:val="26"/>
                <w:szCs w:val="26"/>
              </w:rPr>
              <w:t xml:space="preserve"> </w:t>
            </w:r>
            <w:r w:rsidRPr="00233488">
              <w:rPr>
                <w:rFonts w:ascii="Times New Roman" w:hAnsi="Times New Roman" w:cs="Times New Roman"/>
                <w:b w:val="0"/>
                <w:sz w:val="26"/>
                <w:szCs w:val="26"/>
              </w:rPr>
              <w:t>сельсовет муниципального района Салаватский район Республики Башкортостан</w:t>
            </w:r>
          </w:p>
          <w:p w:rsidR="00D55E9A" w:rsidRPr="00233488" w:rsidRDefault="00D55E9A" w:rsidP="00FE1F2E">
            <w:pPr>
              <w:pStyle w:val="ConsPlusNormal"/>
              <w:widowControl/>
              <w:ind w:firstLine="0"/>
              <w:rPr>
                <w:rFonts w:ascii="Times New Roman" w:hAnsi="Times New Roman" w:cs="Times New Roman"/>
                <w:b w:val="0"/>
                <w:sz w:val="26"/>
                <w:szCs w:val="26"/>
              </w:rPr>
            </w:pPr>
          </w:p>
        </w:tc>
      </w:tr>
      <w:tr w:rsidR="00D55E9A" w:rsidRPr="00233488" w:rsidTr="00FE1F2E">
        <w:tc>
          <w:tcPr>
            <w:tcW w:w="3480" w:type="dxa"/>
          </w:tcPr>
          <w:p w:rsidR="00D55E9A" w:rsidRPr="00233488" w:rsidRDefault="00D55E9A" w:rsidP="00916697">
            <w:pPr>
              <w:pStyle w:val="ConsPlusNormal"/>
              <w:widowControl/>
              <w:ind w:left="786"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Члены комиссии</w:t>
            </w:r>
          </w:p>
        </w:tc>
        <w:tc>
          <w:tcPr>
            <w:tcW w:w="456" w:type="dxa"/>
          </w:tcPr>
          <w:p w:rsidR="00D55E9A" w:rsidRPr="00233488" w:rsidRDefault="00D55E9A" w:rsidP="00FE1F2E">
            <w:pPr>
              <w:pStyle w:val="ConsPlusNormal"/>
              <w:widowControl/>
              <w:ind w:firstLine="0"/>
              <w:jc w:val="both"/>
              <w:rPr>
                <w:rFonts w:ascii="Times New Roman" w:hAnsi="Times New Roman" w:cs="Times New Roman"/>
                <w:b w:val="0"/>
                <w:sz w:val="26"/>
                <w:szCs w:val="26"/>
              </w:rPr>
            </w:pPr>
            <w:r w:rsidRPr="00233488">
              <w:rPr>
                <w:rFonts w:ascii="Times New Roman" w:hAnsi="Times New Roman" w:cs="Times New Roman"/>
                <w:b w:val="0"/>
                <w:sz w:val="26"/>
                <w:szCs w:val="26"/>
              </w:rPr>
              <w:t>-</w:t>
            </w:r>
          </w:p>
        </w:tc>
        <w:tc>
          <w:tcPr>
            <w:tcW w:w="5635" w:type="dxa"/>
          </w:tcPr>
          <w:p w:rsidR="00D55E9A" w:rsidRPr="00233488" w:rsidRDefault="00D55E9A" w:rsidP="00FE1F2E">
            <w:pPr>
              <w:pStyle w:val="ConsPlusNormal"/>
              <w:widowControl/>
              <w:ind w:firstLine="0"/>
              <w:rPr>
                <w:rFonts w:ascii="Times New Roman" w:hAnsi="Times New Roman" w:cs="Times New Roman"/>
                <w:b w:val="0"/>
                <w:color w:val="000000"/>
                <w:sz w:val="26"/>
                <w:szCs w:val="26"/>
              </w:rPr>
            </w:pPr>
            <w:r w:rsidRPr="00233488">
              <w:rPr>
                <w:rFonts w:ascii="Times New Roman" w:hAnsi="Times New Roman" w:cs="Times New Roman"/>
                <w:b w:val="0"/>
                <w:sz w:val="26"/>
                <w:szCs w:val="26"/>
              </w:rPr>
              <w:t xml:space="preserve">З.В. Хажина – </w:t>
            </w:r>
            <w:r w:rsidRPr="00233488">
              <w:rPr>
                <w:rFonts w:ascii="Times New Roman" w:hAnsi="Times New Roman" w:cs="Times New Roman"/>
                <w:b w:val="0"/>
                <w:color w:val="000000"/>
                <w:sz w:val="26"/>
                <w:szCs w:val="26"/>
              </w:rPr>
              <w:t>завуч МОБУ СОШ</w:t>
            </w:r>
          </w:p>
          <w:p w:rsidR="00D55E9A" w:rsidRPr="00233488" w:rsidRDefault="00D55E9A" w:rsidP="00FE1F2E">
            <w:pPr>
              <w:pStyle w:val="ConsPlusNormal"/>
              <w:widowControl/>
              <w:ind w:firstLine="0"/>
              <w:rPr>
                <w:b w:val="0"/>
                <w:color w:val="000000"/>
                <w:sz w:val="26"/>
                <w:szCs w:val="26"/>
              </w:rPr>
            </w:pPr>
            <w:r w:rsidRPr="00233488">
              <w:rPr>
                <w:rFonts w:ascii="Times New Roman" w:hAnsi="Times New Roman" w:cs="Times New Roman"/>
                <w:b w:val="0"/>
                <w:color w:val="000000"/>
                <w:sz w:val="26"/>
                <w:szCs w:val="26"/>
              </w:rPr>
              <w:t>с. Мещегарово</w:t>
            </w:r>
          </w:p>
          <w:p w:rsidR="00D55E9A" w:rsidRPr="00233488" w:rsidRDefault="00D55E9A" w:rsidP="00FE1F2E">
            <w:pPr>
              <w:pStyle w:val="ConsPlusNormal"/>
              <w:widowControl/>
              <w:ind w:firstLine="0"/>
              <w:rPr>
                <w:rFonts w:ascii="Times New Roman" w:hAnsi="Times New Roman" w:cs="Times New Roman"/>
                <w:b w:val="0"/>
                <w:sz w:val="26"/>
                <w:szCs w:val="26"/>
              </w:rPr>
            </w:pPr>
          </w:p>
          <w:p w:rsidR="00D55E9A" w:rsidRPr="00233488" w:rsidRDefault="00D55E9A" w:rsidP="00FE1F2E">
            <w:pPr>
              <w:pStyle w:val="ConsPlusNormal"/>
              <w:widowControl/>
              <w:ind w:firstLine="0"/>
              <w:rPr>
                <w:rFonts w:ascii="Times New Roman" w:hAnsi="Times New Roman" w:cs="Times New Roman"/>
                <w:b w:val="0"/>
                <w:color w:val="000000"/>
                <w:sz w:val="26"/>
                <w:szCs w:val="26"/>
              </w:rPr>
            </w:pPr>
            <w:r w:rsidRPr="00233488">
              <w:rPr>
                <w:rFonts w:ascii="Times New Roman" w:hAnsi="Times New Roman" w:cs="Times New Roman"/>
                <w:b w:val="0"/>
                <w:sz w:val="26"/>
                <w:szCs w:val="26"/>
              </w:rPr>
              <w:t xml:space="preserve">И.И. Гарипов – </w:t>
            </w:r>
            <w:r w:rsidRPr="00233488">
              <w:rPr>
                <w:rFonts w:ascii="Times New Roman" w:hAnsi="Times New Roman" w:cs="Times New Roman"/>
                <w:b w:val="0"/>
                <w:color w:val="000000"/>
                <w:sz w:val="26"/>
                <w:szCs w:val="26"/>
              </w:rPr>
              <w:t>директор МОБУ СОШ</w:t>
            </w:r>
          </w:p>
          <w:p w:rsidR="00D55E9A" w:rsidRPr="00233488" w:rsidRDefault="00D55E9A" w:rsidP="00FE1F2E">
            <w:pPr>
              <w:pStyle w:val="ConsPlusNormal"/>
              <w:widowControl/>
              <w:ind w:firstLine="0"/>
              <w:rPr>
                <w:b w:val="0"/>
                <w:color w:val="000000"/>
                <w:sz w:val="26"/>
                <w:szCs w:val="26"/>
              </w:rPr>
            </w:pPr>
            <w:r w:rsidRPr="00233488">
              <w:rPr>
                <w:rFonts w:ascii="Times New Roman" w:hAnsi="Times New Roman" w:cs="Times New Roman"/>
                <w:b w:val="0"/>
                <w:color w:val="000000"/>
                <w:sz w:val="26"/>
                <w:szCs w:val="26"/>
              </w:rPr>
              <w:t>с. Мещегарово</w:t>
            </w:r>
          </w:p>
          <w:p w:rsidR="00D55E9A" w:rsidRPr="00233488" w:rsidRDefault="00D55E9A" w:rsidP="00FE1F2E">
            <w:pPr>
              <w:pStyle w:val="ConsPlusNormal"/>
              <w:widowControl/>
              <w:ind w:firstLine="0"/>
              <w:rPr>
                <w:rFonts w:ascii="Times New Roman" w:hAnsi="Times New Roman" w:cs="Times New Roman"/>
                <w:b w:val="0"/>
                <w:sz w:val="26"/>
                <w:szCs w:val="26"/>
              </w:rPr>
            </w:pPr>
          </w:p>
          <w:p w:rsidR="00D55E9A" w:rsidRPr="00233488" w:rsidRDefault="00D55E9A" w:rsidP="00FE1F2E">
            <w:pPr>
              <w:pStyle w:val="ConsPlusNormal"/>
              <w:widowControl/>
              <w:ind w:firstLine="0"/>
              <w:rPr>
                <w:rFonts w:ascii="Times New Roman" w:hAnsi="Times New Roman" w:cs="Times New Roman"/>
                <w:b w:val="0"/>
                <w:sz w:val="26"/>
                <w:szCs w:val="26"/>
              </w:rPr>
            </w:pPr>
          </w:p>
          <w:p w:rsidR="00D55E9A" w:rsidRPr="00233488" w:rsidRDefault="00D55E9A" w:rsidP="00FE1F2E">
            <w:pPr>
              <w:pStyle w:val="ConsPlusNormal"/>
              <w:widowControl/>
              <w:ind w:firstLine="0"/>
              <w:rPr>
                <w:rFonts w:ascii="Times New Roman" w:hAnsi="Times New Roman" w:cs="Times New Roman"/>
                <w:b w:val="0"/>
                <w:sz w:val="26"/>
                <w:szCs w:val="26"/>
              </w:rPr>
            </w:pPr>
          </w:p>
        </w:tc>
      </w:tr>
    </w:tbl>
    <w:p w:rsidR="00D55E9A" w:rsidRPr="00233488" w:rsidRDefault="00D55E9A" w:rsidP="00233488">
      <w:pPr>
        <w:jc w:val="right"/>
        <w:rPr>
          <w:sz w:val="26"/>
          <w:szCs w:val="26"/>
        </w:rPr>
      </w:pPr>
    </w:p>
    <w:p w:rsidR="00D55E9A" w:rsidRPr="00233488" w:rsidRDefault="00D55E9A" w:rsidP="00233488">
      <w:pPr>
        <w:jc w:val="right"/>
        <w:rPr>
          <w:sz w:val="26"/>
          <w:szCs w:val="26"/>
        </w:rPr>
      </w:pPr>
    </w:p>
    <w:p w:rsidR="00D55E9A" w:rsidRPr="00233488" w:rsidRDefault="00D55E9A" w:rsidP="00233488">
      <w:pPr>
        <w:jc w:val="right"/>
        <w:rPr>
          <w:sz w:val="26"/>
          <w:szCs w:val="26"/>
        </w:rPr>
      </w:pPr>
    </w:p>
    <w:p w:rsidR="00D55E9A" w:rsidRPr="00233488" w:rsidRDefault="00D55E9A" w:rsidP="00233488">
      <w:pPr>
        <w:jc w:val="right"/>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Default="00D55E9A" w:rsidP="00233488">
      <w:pPr>
        <w:pStyle w:val="ListParagraph"/>
        <w:ind w:left="0" w:firstLine="709"/>
        <w:jc w:val="both"/>
        <w:rPr>
          <w:sz w:val="26"/>
          <w:szCs w:val="26"/>
        </w:rPr>
      </w:pPr>
    </w:p>
    <w:p w:rsidR="00D55E9A" w:rsidRDefault="00D55E9A" w:rsidP="00233488">
      <w:pPr>
        <w:pStyle w:val="ListParagraph"/>
        <w:ind w:left="0" w:firstLine="709"/>
        <w:jc w:val="both"/>
        <w:rPr>
          <w:sz w:val="26"/>
          <w:szCs w:val="26"/>
        </w:rPr>
      </w:pPr>
    </w:p>
    <w:p w:rsidR="00D55E9A" w:rsidRPr="00233488" w:rsidRDefault="00D55E9A" w:rsidP="00233488">
      <w:pPr>
        <w:pStyle w:val="ListParagraph"/>
        <w:ind w:left="0" w:firstLine="709"/>
        <w:jc w:val="both"/>
        <w:rPr>
          <w:sz w:val="26"/>
          <w:szCs w:val="26"/>
        </w:rPr>
      </w:pPr>
    </w:p>
    <w:p w:rsidR="00D55E9A" w:rsidRPr="00233488" w:rsidRDefault="00D55E9A" w:rsidP="00233488">
      <w:pPr>
        <w:pStyle w:val="ListParagraph"/>
        <w:ind w:left="6660"/>
        <w:jc w:val="both"/>
        <w:rPr>
          <w:rFonts w:ascii="Times New Roman" w:hAnsi="Times New Roman" w:cs="Times New Roman"/>
          <w:sz w:val="26"/>
          <w:szCs w:val="26"/>
        </w:rPr>
      </w:pPr>
      <w:r w:rsidRPr="00233488">
        <w:rPr>
          <w:rFonts w:ascii="Times New Roman" w:hAnsi="Times New Roman" w:cs="Times New Roman"/>
          <w:sz w:val="26"/>
          <w:szCs w:val="26"/>
        </w:rPr>
        <w:t>Приложение № 3</w:t>
      </w:r>
    </w:p>
    <w:p w:rsidR="00D55E9A" w:rsidRPr="00233488" w:rsidRDefault="00D55E9A" w:rsidP="00233488">
      <w:pPr>
        <w:pStyle w:val="ListParagraph"/>
        <w:ind w:left="6660"/>
        <w:jc w:val="both"/>
        <w:rPr>
          <w:rFonts w:ascii="Times New Roman" w:hAnsi="Times New Roman" w:cs="Times New Roman"/>
          <w:sz w:val="26"/>
          <w:szCs w:val="26"/>
        </w:rPr>
      </w:pPr>
      <w:r w:rsidRPr="00233488">
        <w:rPr>
          <w:rFonts w:ascii="Times New Roman" w:hAnsi="Times New Roman" w:cs="Times New Roman"/>
          <w:sz w:val="26"/>
          <w:szCs w:val="26"/>
        </w:rPr>
        <w:t xml:space="preserve">к постановлению главы сельского поселения </w:t>
      </w:r>
      <w:r>
        <w:rPr>
          <w:rFonts w:ascii="Times New Roman" w:hAnsi="Times New Roman"/>
          <w:sz w:val="26"/>
          <w:szCs w:val="26"/>
        </w:rPr>
        <w:t>Мещегаровский</w:t>
      </w:r>
      <w:r w:rsidRPr="00233488">
        <w:rPr>
          <w:rFonts w:ascii="Times New Roman" w:eastAsia="Times New Roman" w:hAnsi="Times New Roman" w:cs="Times New Roman"/>
          <w:sz w:val="26"/>
          <w:szCs w:val="26"/>
        </w:rPr>
        <w:t xml:space="preserve"> </w:t>
      </w:r>
      <w:r w:rsidRPr="00233488">
        <w:rPr>
          <w:rFonts w:ascii="Times New Roman" w:hAnsi="Times New Roman" w:cs="Times New Roman"/>
          <w:sz w:val="26"/>
          <w:szCs w:val="26"/>
        </w:rPr>
        <w:t xml:space="preserve">сельсовет МР Салаватский район Республики Башкортостан </w:t>
      </w:r>
    </w:p>
    <w:p w:rsidR="00D55E9A" w:rsidRPr="00233488" w:rsidRDefault="00D55E9A" w:rsidP="00233488">
      <w:pPr>
        <w:pStyle w:val="ListParagraph"/>
        <w:ind w:left="6660"/>
        <w:jc w:val="both"/>
        <w:rPr>
          <w:rFonts w:ascii="Times New Roman" w:hAnsi="Times New Roman" w:cs="Times New Roman"/>
          <w:sz w:val="26"/>
          <w:szCs w:val="26"/>
        </w:rPr>
      </w:pPr>
      <w:r w:rsidRPr="00233488">
        <w:rPr>
          <w:rFonts w:ascii="Times New Roman" w:hAnsi="Times New Roman" w:cs="Times New Roman"/>
          <w:sz w:val="26"/>
          <w:szCs w:val="26"/>
        </w:rPr>
        <w:t xml:space="preserve">от </w:t>
      </w:r>
      <w:r>
        <w:rPr>
          <w:rFonts w:ascii="Times New Roman" w:hAnsi="Times New Roman" w:cs="Times New Roman"/>
          <w:sz w:val="26"/>
          <w:szCs w:val="26"/>
        </w:rPr>
        <w:t>28.12</w:t>
      </w:r>
      <w:r w:rsidRPr="00233488">
        <w:rPr>
          <w:rFonts w:ascii="Times New Roman" w:hAnsi="Times New Roman" w:cs="Times New Roman"/>
          <w:sz w:val="26"/>
          <w:szCs w:val="26"/>
        </w:rPr>
        <w:t xml:space="preserve">.2020 года  № </w:t>
      </w:r>
      <w:r>
        <w:rPr>
          <w:rFonts w:ascii="Times New Roman" w:hAnsi="Times New Roman" w:cs="Times New Roman"/>
          <w:sz w:val="26"/>
          <w:szCs w:val="26"/>
        </w:rPr>
        <w:t>76</w:t>
      </w:r>
    </w:p>
    <w:p w:rsidR="00D55E9A" w:rsidRPr="00233488" w:rsidRDefault="00D55E9A" w:rsidP="00233488">
      <w:pPr>
        <w:pStyle w:val="ListParagraph"/>
        <w:ind w:left="6118"/>
        <w:jc w:val="both"/>
        <w:rPr>
          <w:rFonts w:ascii="Times New Roman" w:hAnsi="Times New Roman" w:cs="Times New Roman"/>
          <w:sz w:val="26"/>
          <w:szCs w:val="26"/>
        </w:rPr>
      </w:pPr>
    </w:p>
    <w:p w:rsidR="00D55E9A" w:rsidRPr="00233488" w:rsidRDefault="00D55E9A" w:rsidP="00233488">
      <w:pPr>
        <w:pStyle w:val="ListParagraph"/>
        <w:ind w:firstLine="709"/>
        <w:jc w:val="both"/>
        <w:rPr>
          <w:sz w:val="26"/>
          <w:szCs w:val="26"/>
        </w:rPr>
      </w:pPr>
    </w:p>
    <w:p w:rsidR="00D55E9A" w:rsidRPr="00233488" w:rsidRDefault="00D55E9A" w:rsidP="00233488">
      <w:pPr>
        <w:pStyle w:val="ListParagraph"/>
        <w:ind w:left="0" w:firstLine="709"/>
        <w:jc w:val="center"/>
        <w:rPr>
          <w:rFonts w:ascii="Times New Roman" w:hAnsi="Times New Roman" w:cs="Times New Roman"/>
          <w:sz w:val="26"/>
          <w:szCs w:val="26"/>
        </w:rPr>
      </w:pPr>
      <w:r w:rsidRPr="00233488">
        <w:rPr>
          <w:rFonts w:ascii="Times New Roman" w:hAnsi="Times New Roman" w:cs="Times New Roman"/>
          <w:sz w:val="26"/>
          <w:szCs w:val="26"/>
        </w:rPr>
        <w:t>ТРЕБОВАНИЯ</w:t>
      </w:r>
    </w:p>
    <w:p w:rsidR="00D55E9A" w:rsidRPr="00233488" w:rsidRDefault="00D55E9A" w:rsidP="00233488">
      <w:pPr>
        <w:pStyle w:val="ListParagraph"/>
        <w:ind w:left="0" w:firstLine="709"/>
        <w:jc w:val="center"/>
        <w:rPr>
          <w:rFonts w:ascii="Times New Roman" w:hAnsi="Times New Roman" w:cs="Times New Roman"/>
          <w:sz w:val="26"/>
          <w:szCs w:val="26"/>
        </w:rPr>
      </w:pPr>
      <w:r w:rsidRPr="00233488">
        <w:rPr>
          <w:rFonts w:ascii="Times New Roman" w:hAnsi="Times New Roman" w:cs="Times New Roman"/>
          <w:sz w:val="26"/>
          <w:szCs w:val="26"/>
        </w:rPr>
        <w:t xml:space="preserve">к служебному поведению муниципальных служащих органов местного самоуправления сельского поселения </w:t>
      </w:r>
      <w:r>
        <w:rPr>
          <w:rFonts w:ascii="Times New Roman" w:hAnsi="Times New Roman"/>
          <w:sz w:val="26"/>
          <w:szCs w:val="26"/>
        </w:rPr>
        <w:t>Мещегаровский</w:t>
      </w:r>
      <w:r w:rsidRPr="00233488">
        <w:rPr>
          <w:rFonts w:ascii="Times New Roman" w:eastAsia="Times New Roman" w:hAnsi="Times New Roman" w:cs="Times New Roman"/>
          <w:sz w:val="26"/>
          <w:szCs w:val="26"/>
        </w:rPr>
        <w:t xml:space="preserve"> </w:t>
      </w:r>
      <w:r w:rsidRPr="00233488">
        <w:rPr>
          <w:rFonts w:ascii="Times New Roman" w:hAnsi="Times New Roman" w:cs="Times New Roman"/>
          <w:sz w:val="26"/>
          <w:szCs w:val="26"/>
        </w:rPr>
        <w:t>сельсовет муниципального района  Салаватский район Республики Башкортостан</w:t>
      </w:r>
    </w:p>
    <w:p w:rsidR="00D55E9A" w:rsidRPr="00233488" w:rsidRDefault="00D55E9A" w:rsidP="00233488">
      <w:pPr>
        <w:pStyle w:val="ListParagraph"/>
        <w:ind w:left="0" w:firstLine="709"/>
        <w:jc w:val="both"/>
        <w:rPr>
          <w:rFonts w:ascii="Times New Roman" w:hAnsi="Times New Roman" w:cs="Times New Roman"/>
          <w:sz w:val="26"/>
          <w:szCs w:val="26"/>
        </w:rPr>
      </w:pP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1.Муниципальный служащий обязан:</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 исполнять должностные (служебные) обязанности добросовестно, на высоком профессиональном уровне;</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3) осуществлять профессиональную служебную деятельность в рамках установленной законодательством Российской Федерации,  муниципальными правовыми актами органов местного самоуправления;</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5) 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6)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8) не совершать поступки, порочащие его честь и достоинство;</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9) проявлять корректность в обращении с гражданами;</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10) проявлять уважение к нравственным обычаям и традициям народов Российской Федерации;</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11) учитывать культурные и иные особенности  различных этнических и социальных групп, а также конфессий;</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12) способствовать межнациональному и межконфессиональному согласию;</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13) не допускать конфликтных ситуаций, способных нанести ущерб репутации органов местного самоуправления, муниципальных учреждений;</w:t>
      </w:r>
    </w:p>
    <w:p w:rsidR="00D55E9A" w:rsidRPr="00233488" w:rsidRDefault="00D55E9A" w:rsidP="00233488">
      <w:pPr>
        <w:pStyle w:val="ListParagraph"/>
        <w:ind w:left="0" w:firstLine="709"/>
        <w:jc w:val="both"/>
        <w:rPr>
          <w:rFonts w:ascii="Times New Roman" w:hAnsi="Times New Roman" w:cs="Times New Roman"/>
          <w:sz w:val="26"/>
          <w:szCs w:val="26"/>
        </w:rPr>
      </w:pPr>
      <w:r w:rsidRPr="00233488">
        <w:rPr>
          <w:rFonts w:ascii="Times New Roman" w:hAnsi="Times New Roman" w:cs="Times New Roman"/>
          <w:sz w:val="26"/>
          <w:szCs w:val="26"/>
        </w:rPr>
        <w:t>14) соблюдать установленные правила публичных выступлений и предоставления служебной информации, не допускать публичных высказываний, суждений и оценок, в том числе в средствах массовой информации, в отношении деятельности органа местного самоуправления, его руководителей, если это не входит в его должностные обязанности;</w:t>
      </w:r>
    </w:p>
    <w:p w:rsidR="00D55E9A" w:rsidRPr="00233488" w:rsidRDefault="00D55E9A" w:rsidP="00233488">
      <w:pPr>
        <w:spacing w:after="0" w:line="240" w:lineRule="auto"/>
        <w:jc w:val="both"/>
        <w:rPr>
          <w:rFonts w:ascii="Times New Roman" w:hAnsi="Times New Roman"/>
          <w:sz w:val="26"/>
          <w:szCs w:val="26"/>
        </w:rPr>
      </w:pPr>
      <w:r w:rsidRPr="00233488">
        <w:rPr>
          <w:rFonts w:ascii="Times New Roman" w:hAnsi="Times New Roman"/>
          <w:sz w:val="26"/>
          <w:szCs w:val="26"/>
        </w:rPr>
        <w:t>15) соблюдать ограничения, установленные Федеральным законом от 02.03.2007 г. №25-ФЗ «О муниципальной службе в Российской Федерации» и иными нормативными правовыми актами для муниципальных служащих.</w:t>
      </w:r>
    </w:p>
    <w:sectPr w:rsidR="00D55E9A" w:rsidRPr="00233488" w:rsidSect="00CB35F2">
      <w:pgSz w:w="11906" w:h="16838"/>
      <w:pgMar w:top="540" w:right="566" w:bottom="36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Cyr Bash Normal">
    <w:altName w:val="Trebuchet MS"/>
    <w:panose1 w:val="020B0603050302020204"/>
    <w:charset w:val="00"/>
    <w:family w:val="swiss"/>
    <w:pitch w:val="variable"/>
    <w:sig w:usb0="00000203" w:usb1="00000000" w:usb2="00000000" w:usb3="00000000" w:csb0="00000005" w:csb1="00000000"/>
  </w:font>
  <w:font w:name="a_Helver(10%) Bashkir">
    <w:altName w:val="Arial"/>
    <w:panose1 w:val="00000000000000000000"/>
    <w:charset w:val="CC"/>
    <w:family w:val="swiss"/>
    <w:notTrueType/>
    <w:pitch w:val="variable"/>
    <w:sig w:usb0="00000203" w:usb1="00000000" w:usb2="00000000" w:usb3="00000000" w:csb0="00000005" w:csb1="00000000"/>
  </w:font>
  <w:font w:name="TimBashk">
    <w:altName w:val="Times New Roman"/>
    <w:panose1 w:val="00000000000000000000"/>
    <w:charset w:val="CC"/>
    <w:family w:val="roman"/>
    <w:notTrueType/>
    <w:pitch w:val="variable"/>
    <w:sig w:usb0="00000201" w:usb1="00000000" w:usb2="00000000" w:usb3="00000000" w:csb0="00000004"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34D6"/>
    <w:multiLevelType w:val="hybridMultilevel"/>
    <w:tmpl w:val="A128F84C"/>
    <w:lvl w:ilvl="0" w:tplc="34AAB35E">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17"/>
    <w:rsid w:val="000107F1"/>
    <w:rsid w:val="000113D6"/>
    <w:rsid w:val="000129EE"/>
    <w:rsid w:val="00041426"/>
    <w:rsid w:val="00053C2D"/>
    <w:rsid w:val="0006041D"/>
    <w:rsid w:val="00063A47"/>
    <w:rsid w:val="00063A7B"/>
    <w:rsid w:val="000754B0"/>
    <w:rsid w:val="000806F3"/>
    <w:rsid w:val="000A4437"/>
    <w:rsid w:val="000B573C"/>
    <w:rsid w:val="000B7A36"/>
    <w:rsid w:val="000D1EB9"/>
    <w:rsid w:val="000D3FF8"/>
    <w:rsid w:val="000E0BA3"/>
    <w:rsid w:val="000F74F6"/>
    <w:rsid w:val="001045F9"/>
    <w:rsid w:val="0012517E"/>
    <w:rsid w:val="0012731C"/>
    <w:rsid w:val="00147C1F"/>
    <w:rsid w:val="00183FDD"/>
    <w:rsid w:val="001C57F0"/>
    <w:rsid w:val="001D5BF0"/>
    <w:rsid w:val="001E2D2A"/>
    <w:rsid w:val="001E5077"/>
    <w:rsid w:val="001F6B15"/>
    <w:rsid w:val="00204108"/>
    <w:rsid w:val="0021148F"/>
    <w:rsid w:val="0021309E"/>
    <w:rsid w:val="002165BD"/>
    <w:rsid w:val="00233488"/>
    <w:rsid w:val="00240D25"/>
    <w:rsid w:val="00243E63"/>
    <w:rsid w:val="00245903"/>
    <w:rsid w:val="0024748E"/>
    <w:rsid w:val="00251BA6"/>
    <w:rsid w:val="002744D5"/>
    <w:rsid w:val="00280794"/>
    <w:rsid w:val="002A15B0"/>
    <w:rsid w:val="002B37D5"/>
    <w:rsid w:val="002B5180"/>
    <w:rsid w:val="002E5B59"/>
    <w:rsid w:val="002F2FD3"/>
    <w:rsid w:val="002F5258"/>
    <w:rsid w:val="00304C47"/>
    <w:rsid w:val="00336B96"/>
    <w:rsid w:val="00344924"/>
    <w:rsid w:val="00397F42"/>
    <w:rsid w:val="003A5FB6"/>
    <w:rsid w:val="003B441F"/>
    <w:rsid w:val="003E3AC3"/>
    <w:rsid w:val="003E532F"/>
    <w:rsid w:val="003E776D"/>
    <w:rsid w:val="003F0E84"/>
    <w:rsid w:val="00412BFE"/>
    <w:rsid w:val="00426D82"/>
    <w:rsid w:val="00430511"/>
    <w:rsid w:val="004429A1"/>
    <w:rsid w:val="00452929"/>
    <w:rsid w:val="004537C2"/>
    <w:rsid w:val="00456DD3"/>
    <w:rsid w:val="004A749A"/>
    <w:rsid w:val="004C6582"/>
    <w:rsid w:val="004C6FE8"/>
    <w:rsid w:val="004D2522"/>
    <w:rsid w:val="0050047F"/>
    <w:rsid w:val="00526534"/>
    <w:rsid w:val="00531AB7"/>
    <w:rsid w:val="005377DF"/>
    <w:rsid w:val="005406A5"/>
    <w:rsid w:val="0054503D"/>
    <w:rsid w:val="005579EA"/>
    <w:rsid w:val="00562D8D"/>
    <w:rsid w:val="00587828"/>
    <w:rsid w:val="005B2847"/>
    <w:rsid w:val="005B2DAA"/>
    <w:rsid w:val="005C0732"/>
    <w:rsid w:val="005E153D"/>
    <w:rsid w:val="005E6E6E"/>
    <w:rsid w:val="005F0D04"/>
    <w:rsid w:val="005F3D19"/>
    <w:rsid w:val="00604ECA"/>
    <w:rsid w:val="006071B0"/>
    <w:rsid w:val="0063679D"/>
    <w:rsid w:val="006543AE"/>
    <w:rsid w:val="00654CFA"/>
    <w:rsid w:val="00674A57"/>
    <w:rsid w:val="0068372F"/>
    <w:rsid w:val="006968D2"/>
    <w:rsid w:val="006A0D6D"/>
    <w:rsid w:val="006A2FD0"/>
    <w:rsid w:val="006B1DA2"/>
    <w:rsid w:val="006E69BE"/>
    <w:rsid w:val="006F4D56"/>
    <w:rsid w:val="006F5975"/>
    <w:rsid w:val="00704BE4"/>
    <w:rsid w:val="0071462B"/>
    <w:rsid w:val="00716917"/>
    <w:rsid w:val="00717FD1"/>
    <w:rsid w:val="007357B4"/>
    <w:rsid w:val="00740561"/>
    <w:rsid w:val="00752409"/>
    <w:rsid w:val="00772FF4"/>
    <w:rsid w:val="007878E6"/>
    <w:rsid w:val="007C1AE7"/>
    <w:rsid w:val="008023FD"/>
    <w:rsid w:val="00820635"/>
    <w:rsid w:val="00823916"/>
    <w:rsid w:val="00864C08"/>
    <w:rsid w:val="00867593"/>
    <w:rsid w:val="0086772C"/>
    <w:rsid w:val="00880618"/>
    <w:rsid w:val="00893DC9"/>
    <w:rsid w:val="008A583A"/>
    <w:rsid w:val="008D5D75"/>
    <w:rsid w:val="008F143C"/>
    <w:rsid w:val="00916697"/>
    <w:rsid w:val="00926022"/>
    <w:rsid w:val="009335B2"/>
    <w:rsid w:val="009350BF"/>
    <w:rsid w:val="00935DA1"/>
    <w:rsid w:val="009418B7"/>
    <w:rsid w:val="00953313"/>
    <w:rsid w:val="00960A77"/>
    <w:rsid w:val="00963362"/>
    <w:rsid w:val="00971178"/>
    <w:rsid w:val="0098387E"/>
    <w:rsid w:val="00994AF3"/>
    <w:rsid w:val="009975A9"/>
    <w:rsid w:val="009A168B"/>
    <w:rsid w:val="009C3CFA"/>
    <w:rsid w:val="009C7FE4"/>
    <w:rsid w:val="009D23EE"/>
    <w:rsid w:val="009D30FB"/>
    <w:rsid w:val="009D565D"/>
    <w:rsid w:val="009D69D9"/>
    <w:rsid w:val="009E0E57"/>
    <w:rsid w:val="009F5926"/>
    <w:rsid w:val="009F5C61"/>
    <w:rsid w:val="009F6209"/>
    <w:rsid w:val="00A05B5F"/>
    <w:rsid w:val="00A16685"/>
    <w:rsid w:val="00A20BDA"/>
    <w:rsid w:val="00A37061"/>
    <w:rsid w:val="00A4175B"/>
    <w:rsid w:val="00A43DE3"/>
    <w:rsid w:val="00A679E5"/>
    <w:rsid w:val="00A74FE3"/>
    <w:rsid w:val="00AC65BB"/>
    <w:rsid w:val="00AD61E5"/>
    <w:rsid w:val="00AE2F9F"/>
    <w:rsid w:val="00B021BB"/>
    <w:rsid w:val="00B02DED"/>
    <w:rsid w:val="00B07596"/>
    <w:rsid w:val="00B13C4F"/>
    <w:rsid w:val="00B2005C"/>
    <w:rsid w:val="00B229C4"/>
    <w:rsid w:val="00B25BA3"/>
    <w:rsid w:val="00B30DBA"/>
    <w:rsid w:val="00B31EAE"/>
    <w:rsid w:val="00B37D08"/>
    <w:rsid w:val="00B425BA"/>
    <w:rsid w:val="00B43097"/>
    <w:rsid w:val="00B4515D"/>
    <w:rsid w:val="00B51885"/>
    <w:rsid w:val="00B55454"/>
    <w:rsid w:val="00B815ED"/>
    <w:rsid w:val="00BB18BF"/>
    <w:rsid w:val="00BC3052"/>
    <w:rsid w:val="00BC537D"/>
    <w:rsid w:val="00BD42D6"/>
    <w:rsid w:val="00BD50C6"/>
    <w:rsid w:val="00BD5BB2"/>
    <w:rsid w:val="00BE0F0C"/>
    <w:rsid w:val="00C049A0"/>
    <w:rsid w:val="00C101E4"/>
    <w:rsid w:val="00C13C70"/>
    <w:rsid w:val="00C23DD1"/>
    <w:rsid w:val="00C35901"/>
    <w:rsid w:val="00C37951"/>
    <w:rsid w:val="00C73A1B"/>
    <w:rsid w:val="00C74810"/>
    <w:rsid w:val="00C755F2"/>
    <w:rsid w:val="00CA4462"/>
    <w:rsid w:val="00CB35F2"/>
    <w:rsid w:val="00CC6BF4"/>
    <w:rsid w:val="00CE1A10"/>
    <w:rsid w:val="00CF150B"/>
    <w:rsid w:val="00D001AF"/>
    <w:rsid w:val="00D2704C"/>
    <w:rsid w:val="00D324A8"/>
    <w:rsid w:val="00D34BB1"/>
    <w:rsid w:val="00D55E9A"/>
    <w:rsid w:val="00D67B16"/>
    <w:rsid w:val="00D719FA"/>
    <w:rsid w:val="00D82EC1"/>
    <w:rsid w:val="00D8780B"/>
    <w:rsid w:val="00D90FFD"/>
    <w:rsid w:val="00D92CF9"/>
    <w:rsid w:val="00DB00AE"/>
    <w:rsid w:val="00DB0491"/>
    <w:rsid w:val="00DB05EA"/>
    <w:rsid w:val="00DB0FE2"/>
    <w:rsid w:val="00DC39CD"/>
    <w:rsid w:val="00DC6858"/>
    <w:rsid w:val="00DC7C23"/>
    <w:rsid w:val="00DD0323"/>
    <w:rsid w:val="00DD0415"/>
    <w:rsid w:val="00DD57A0"/>
    <w:rsid w:val="00DD7755"/>
    <w:rsid w:val="00E013C5"/>
    <w:rsid w:val="00E01938"/>
    <w:rsid w:val="00E04351"/>
    <w:rsid w:val="00E14F2A"/>
    <w:rsid w:val="00E17DC0"/>
    <w:rsid w:val="00E40C60"/>
    <w:rsid w:val="00E4742B"/>
    <w:rsid w:val="00E722AC"/>
    <w:rsid w:val="00E74909"/>
    <w:rsid w:val="00EA7ECB"/>
    <w:rsid w:val="00EB0600"/>
    <w:rsid w:val="00EB248F"/>
    <w:rsid w:val="00EC3A7A"/>
    <w:rsid w:val="00EE3B38"/>
    <w:rsid w:val="00EE77BB"/>
    <w:rsid w:val="00EE7E1D"/>
    <w:rsid w:val="00EF1EF5"/>
    <w:rsid w:val="00F064F0"/>
    <w:rsid w:val="00F315BB"/>
    <w:rsid w:val="00F32046"/>
    <w:rsid w:val="00F42D1A"/>
    <w:rsid w:val="00F467D7"/>
    <w:rsid w:val="00F512A3"/>
    <w:rsid w:val="00F52EFE"/>
    <w:rsid w:val="00F92C4D"/>
    <w:rsid w:val="00FC02D2"/>
    <w:rsid w:val="00FC1E8A"/>
    <w:rsid w:val="00FC3838"/>
    <w:rsid w:val="00FD4827"/>
    <w:rsid w:val="00FE1F2E"/>
    <w:rsid w:val="00FE7E42"/>
    <w:rsid w:val="00FF04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BF"/>
    <w:pPr>
      <w:spacing w:after="200" w:line="276" w:lineRule="auto"/>
    </w:pPr>
  </w:style>
  <w:style w:type="paragraph" w:styleId="Heading1">
    <w:name w:val="heading 1"/>
    <w:basedOn w:val="Normal"/>
    <w:next w:val="Normal"/>
    <w:link w:val="Heading1Char"/>
    <w:uiPriority w:val="99"/>
    <w:qFormat/>
    <w:locked/>
    <w:rsid w:val="00BB18BF"/>
    <w:pPr>
      <w:keepNext/>
      <w:suppressAutoHyphens/>
      <w:spacing w:before="240" w:after="60" w:line="240" w:lineRule="auto"/>
      <w:outlineLvl w:val="0"/>
    </w:pPr>
    <w:rPr>
      <w:rFonts w:ascii="Cambria" w:eastAsia="Arial Unicode MS" w:hAnsi="Cambria"/>
      <w:b/>
      <w:bCs/>
      <w:kern w:val="32"/>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8BF"/>
    <w:rPr>
      <w:rFonts w:ascii="Cambria" w:eastAsia="Arial Unicode MS" w:hAnsi="Cambria" w:cs="Times New Roman"/>
      <w:b/>
      <w:bCs/>
      <w:kern w:val="32"/>
      <w:sz w:val="32"/>
      <w:szCs w:val="32"/>
      <w:lang w:val="ru-RU" w:eastAsia="ar-SA" w:bidi="ar-SA"/>
    </w:rPr>
  </w:style>
  <w:style w:type="paragraph" w:styleId="BalloonText">
    <w:name w:val="Balloon Text"/>
    <w:basedOn w:val="Normal"/>
    <w:link w:val="BalloonTextChar"/>
    <w:uiPriority w:val="99"/>
    <w:semiHidden/>
    <w:rsid w:val="007524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635"/>
    <w:rPr>
      <w:rFonts w:ascii="Times New Roman" w:hAnsi="Times New Roman" w:cs="Times New Roman"/>
      <w:sz w:val="2"/>
    </w:rPr>
  </w:style>
  <w:style w:type="character" w:customStyle="1" w:styleId="2">
    <w:name w:val="Основной текст (2)_"/>
    <w:basedOn w:val="DefaultParagraphFont"/>
    <w:link w:val="20"/>
    <w:uiPriority w:val="99"/>
    <w:locked/>
    <w:rsid w:val="00BB18BF"/>
    <w:rPr>
      <w:rFonts w:cs="Times New Roman"/>
      <w:sz w:val="26"/>
      <w:szCs w:val="26"/>
      <w:lang w:bidi="ar-SA"/>
    </w:rPr>
  </w:style>
  <w:style w:type="paragraph" w:customStyle="1" w:styleId="20">
    <w:name w:val="Основной текст (2)"/>
    <w:basedOn w:val="Normal"/>
    <w:link w:val="2"/>
    <w:uiPriority w:val="99"/>
    <w:rsid w:val="00BB18BF"/>
    <w:pPr>
      <w:widowControl w:val="0"/>
      <w:shd w:val="clear" w:color="auto" w:fill="FFFFFF"/>
      <w:spacing w:before="720" w:after="0" w:line="322" w:lineRule="exact"/>
      <w:jc w:val="center"/>
    </w:pPr>
    <w:rPr>
      <w:rFonts w:ascii="Times New Roman" w:hAnsi="Times New Roman"/>
      <w:noProof/>
      <w:sz w:val="26"/>
      <w:szCs w:val="26"/>
    </w:rPr>
  </w:style>
  <w:style w:type="character" w:customStyle="1" w:styleId="Bodytext3">
    <w:name w:val="Body text (3)_"/>
    <w:link w:val="Bodytext30"/>
    <w:uiPriority w:val="99"/>
    <w:locked/>
    <w:rsid w:val="00BB18BF"/>
    <w:rPr>
      <w:b/>
      <w:spacing w:val="3"/>
      <w:sz w:val="26"/>
      <w:shd w:val="clear" w:color="auto" w:fill="FFFFFF"/>
    </w:rPr>
  </w:style>
  <w:style w:type="paragraph" w:customStyle="1" w:styleId="Bodytext30">
    <w:name w:val="Body text (3)"/>
    <w:basedOn w:val="Normal"/>
    <w:link w:val="Bodytext3"/>
    <w:uiPriority w:val="99"/>
    <w:rsid w:val="00BB18BF"/>
    <w:pPr>
      <w:widowControl w:val="0"/>
      <w:shd w:val="clear" w:color="auto" w:fill="FFFFFF"/>
      <w:spacing w:before="60" w:after="0" w:line="311" w:lineRule="exact"/>
      <w:ind w:hanging="640"/>
      <w:jc w:val="both"/>
    </w:pPr>
    <w:rPr>
      <w:b/>
      <w:spacing w:val="3"/>
      <w:sz w:val="26"/>
      <w:szCs w:val="20"/>
      <w:shd w:val="clear" w:color="auto" w:fill="FFFFFF"/>
    </w:rPr>
  </w:style>
  <w:style w:type="paragraph" w:styleId="ListParagraph">
    <w:name w:val="List Paragraph"/>
    <w:basedOn w:val="Normal"/>
    <w:uiPriority w:val="99"/>
    <w:qFormat/>
    <w:rsid w:val="00BB18BF"/>
    <w:pPr>
      <w:widowControl w:val="0"/>
      <w:spacing w:after="0" w:line="240" w:lineRule="auto"/>
      <w:ind w:left="720"/>
      <w:contextualSpacing/>
    </w:pPr>
    <w:rPr>
      <w:rFonts w:ascii="Arial Unicode MS" w:eastAsia="Arial Unicode MS" w:hAnsi="Arial Unicode MS" w:cs="Arial Unicode MS"/>
      <w:color w:val="000000"/>
      <w:sz w:val="24"/>
      <w:szCs w:val="24"/>
    </w:rPr>
  </w:style>
  <w:style w:type="paragraph" w:styleId="NormalWeb">
    <w:name w:val="Normal (Web)"/>
    <w:basedOn w:val="Normal"/>
    <w:uiPriority w:val="99"/>
    <w:semiHidden/>
    <w:rsid w:val="00233488"/>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locked/>
    <w:rsid w:val="00233488"/>
    <w:rPr>
      <w:rFonts w:cs="Times New Roman"/>
      <w:i/>
      <w:iCs/>
    </w:rPr>
  </w:style>
  <w:style w:type="paragraph" w:customStyle="1" w:styleId="formattext">
    <w:name w:val="formattext"/>
    <w:basedOn w:val="Normal"/>
    <w:uiPriority w:val="99"/>
    <w:rsid w:val="0023348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233488"/>
    <w:rPr>
      <w:rFonts w:cs="Times New Roman"/>
      <w:color w:val="0000FF"/>
      <w:u w:val="single"/>
    </w:rPr>
  </w:style>
  <w:style w:type="paragraph" w:customStyle="1" w:styleId="ConsPlusNormal">
    <w:name w:val="ConsPlusNormal"/>
    <w:uiPriority w:val="99"/>
    <w:rsid w:val="00233488"/>
    <w:pPr>
      <w:widowControl w:val="0"/>
      <w:autoSpaceDE w:val="0"/>
      <w:autoSpaceDN w:val="0"/>
      <w:adjustRightInd w:val="0"/>
      <w:ind w:firstLine="720"/>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3" Type="http://schemas.openxmlformats.org/officeDocument/2006/relationships/settings" Target="settings.xml"/><Relationship Id="rId7" Type="http://schemas.openxmlformats.org/officeDocument/2006/relationships/hyperlink" Target="http://docs.cntd.ru/document/90203066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meshegar.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35100256"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535</TotalTime>
  <Pages>10</Pages>
  <Words>5481</Words>
  <Characters>31242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Аюпов</dc:creator>
  <cp:keywords/>
  <dc:description/>
  <cp:lastModifiedBy>User</cp:lastModifiedBy>
  <cp:revision>76</cp:revision>
  <cp:lastPrinted>2021-01-03T06:28:00Z</cp:lastPrinted>
  <dcterms:created xsi:type="dcterms:W3CDTF">2015-02-20T05:39:00Z</dcterms:created>
  <dcterms:modified xsi:type="dcterms:W3CDTF">2021-01-11T08:31:00Z</dcterms:modified>
</cp:coreProperties>
</file>