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jc w:val="center"/>
        <w:tblInd w:w="-252" w:type="dxa"/>
        <w:tblLook w:val="0000"/>
      </w:tblPr>
      <w:tblGrid>
        <w:gridCol w:w="3988"/>
        <w:gridCol w:w="1397"/>
        <w:gridCol w:w="3995"/>
      </w:tblGrid>
      <w:tr w:rsidR="00D53CCC" w:rsidRPr="00A91444" w:rsidTr="00146163">
        <w:trPr>
          <w:trHeight w:val="1232"/>
          <w:jc w:val="center"/>
        </w:trPr>
        <w:tc>
          <w:tcPr>
            <w:tcW w:w="3988" w:type="dxa"/>
          </w:tcPr>
          <w:p w:rsidR="00D53CCC" w:rsidRPr="00A91444" w:rsidRDefault="00D53CCC" w:rsidP="00AF4C59">
            <w:pPr>
              <w:spacing w:after="0" w:line="240" w:lineRule="auto"/>
              <w:jc w:val="center"/>
              <w:rPr>
                <w:rFonts w:ascii="Times Cyr Bash Normal" w:hAnsi="Times Cyr Bash Normal"/>
                <w:lang w:val="be-BY"/>
              </w:rPr>
            </w:pPr>
            <w:r w:rsidRPr="00A91444">
              <w:rPr>
                <w:rFonts w:ascii="Times Cyr Bash Normal" w:hAnsi="Times Cyr Bash Normal"/>
                <w:lang w:val="be-BY"/>
              </w:rPr>
              <w:t>Баш7ортостан Республика3ы</w:t>
            </w:r>
          </w:p>
          <w:p w:rsidR="00D53CCC" w:rsidRPr="00A91444" w:rsidRDefault="00D53CCC" w:rsidP="00AF4C59">
            <w:pPr>
              <w:spacing w:after="0" w:line="240" w:lineRule="auto"/>
              <w:jc w:val="center"/>
              <w:rPr>
                <w:rFonts w:ascii="Times Cyr Bash Normal" w:hAnsi="Times Cyr Bash Normal"/>
                <w:lang w:val="be-BY"/>
              </w:rPr>
            </w:pPr>
            <w:r w:rsidRPr="00A91444">
              <w:rPr>
                <w:rFonts w:ascii="Times Cyr Bash Normal" w:hAnsi="Times Cyr Bash Normal"/>
                <w:lang w:val="be-BY"/>
              </w:rPr>
              <w:t>Салауат районы</w:t>
            </w:r>
          </w:p>
          <w:p w:rsidR="00D53CCC" w:rsidRPr="00A91444" w:rsidRDefault="00D53CCC" w:rsidP="00AF4C59">
            <w:pPr>
              <w:spacing w:after="0" w:line="240" w:lineRule="auto"/>
              <w:jc w:val="center"/>
              <w:rPr>
                <w:rFonts w:ascii="Times Cyr Bash Normal" w:hAnsi="Times Cyr Bash Normal"/>
                <w:lang w:val="be-BY"/>
              </w:rPr>
            </w:pPr>
            <w:r w:rsidRPr="00A91444">
              <w:rPr>
                <w:rFonts w:ascii="Times Cyr Bash Normal" w:hAnsi="Times Cyr Bash Normal"/>
                <w:lang w:val="be-BY"/>
              </w:rPr>
              <w:t>муниципаль районыны8</w:t>
            </w:r>
          </w:p>
          <w:p w:rsidR="00D53CCC" w:rsidRPr="00A91444" w:rsidRDefault="00D53CCC" w:rsidP="00AF4C59">
            <w:pPr>
              <w:spacing w:after="0" w:line="240" w:lineRule="auto"/>
              <w:jc w:val="center"/>
              <w:rPr>
                <w:rFonts w:ascii="Times Cyr Bash Normal" w:hAnsi="Times Cyr Bash Normal"/>
                <w:lang w:val="be-BY"/>
              </w:rPr>
            </w:pPr>
            <w:r w:rsidRPr="00A91444">
              <w:rPr>
                <w:rFonts w:ascii="Times Cyr Bash Normal" w:hAnsi="Times Cyr Bash Normal"/>
                <w:lang w:val="be-BY"/>
              </w:rPr>
              <w:t>Ми2ш2г2р ауыл Советы</w:t>
            </w:r>
          </w:p>
        </w:tc>
        <w:tc>
          <w:tcPr>
            <w:tcW w:w="1397" w:type="dxa"/>
            <w:vMerge w:val="restart"/>
          </w:tcPr>
          <w:p w:rsidR="00D53CCC" w:rsidRPr="00A91444" w:rsidRDefault="00D53CCC" w:rsidP="00AF4C59">
            <w:pPr>
              <w:spacing w:after="0" w:line="240" w:lineRule="auto"/>
              <w:rPr>
                <w:rFonts w:ascii="Times Cyr Bash Normal" w:hAnsi="Times Cyr Bash Norm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5" o:title="" grayscale="t"/>
                  <w10:wrap type="through"/>
                </v:shape>
              </w:pict>
            </w:r>
          </w:p>
        </w:tc>
        <w:tc>
          <w:tcPr>
            <w:tcW w:w="3995" w:type="dxa"/>
          </w:tcPr>
          <w:p w:rsidR="00D53CCC" w:rsidRPr="00A91444" w:rsidRDefault="00D53CCC" w:rsidP="00AF4C59">
            <w:pPr>
              <w:spacing w:after="0" w:line="240" w:lineRule="auto"/>
              <w:ind w:left="-20"/>
              <w:jc w:val="center"/>
            </w:pPr>
            <w:r w:rsidRPr="00A91444">
              <w:rPr>
                <w:rFonts w:ascii="Arial" w:hAnsi="Arial" w:cs="Arial"/>
              </w:rPr>
              <w:t xml:space="preserve"> </w:t>
            </w:r>
            <w:r w:rsidRPr="00A91444">
              <w:t>Республика Башкортостан</w:t>
            </w:r>
          </w:p>
          <w:p w:rsidR="00D53CCC" w:rsidRPr="00A91444" w:rsidRDefault="00D53CCC" w:rsidP="00AF4C59">
            <w:pPr>
              <w:spacing w:after="0" w:line="240" w:lineRule="auto"/>
              <w:ind w:left="-20"/>
              <w:jc w:val="center"/>
            </w:pPr>
            <w:r w:rsidRPr="00A91444">
              <w:t>Совет сельского поселения</w:t>
            </w:r>
          </w:p>
          <w:p w:rsidR="00D53CCC" w:rsidRPr="00A91444" w:rsidRDefault="00D53CCC" w:rsidP="00AF4C59">
            <w:pPr>
              <w:spacing w:after="0" w:line="240" w:lineRule="auto"/>
              <w:ind w:left="-20"/>
              <w:jc w:val="center"/>
            </w:pPr>
            <w:r w:rsidRPr="00A91444">
              <w:t>Мещегаровский сельсовет</w:t>
            </w:r>
          </w:p>
          <w:p w:rsidR="00D53CCC" w:rsidRPr="00A91444" w:rsidRDefault="00D53CCC" w:rsidP="00AF4C59">
            <w:pPr>
              <w:spacing w:after="0" w:line="240" w:lineRule="auto"/>
              <w:ind w:left="-20"/>
              <w:jc w:val="center"/>
            </w:pPr>
            <w:r w:rsidRPr="00A91444">
              <w:t>муниципального района</w:t>
            </w:r>
          </w:p>
          <w:p w:rsidR="00D53CCC" w:rsidRPr="00A91444" w:rsidRDefault="00D53CCC" w:rsidP="00AF4C59">
            <w:pPr>
              <w:spacing w:after="0" w:line="240" w:lineRule="auto"/>
              <w:ind w:left="-20"/>
              <w:jc w:val="center"/>
              <w:rPr>
                <w:rFonts w:ascii="Arial" w:hAnsi="Arial" w:cs="Arial"/>
              </w:rPr>
            </w:pPr>
            <w:r w:rsidRPr="00A91444">
              <w:t>Салаватский район</w:t>
            </w:r>
          </w:p>
        </w:tc>
      </w:tr>
      <w:tr w:rsidR="00D53CCC" w:rsidRPr="00A91444" w:rsidTr="00146163">
        <w:trPr>
          <w:trHeight w:val="522"/>
          <w:jc w:val="center"/>
        </w:trPr>
        <w:tc>
          <w:tcPr>
            <w:tcW w:w="3988" w:type="dxa"/>
          </w:tcPr>
          <w:p w:rsidR="00D53CCC" w:rsidRPr="00A91444" w:rsidRDefault="00D53CCC" w:rsidP="00AF4C59">
            <w:pPr>
              <w:spacing w:after="0" w:line="240" w:lineRule="auto"/>
              <w:jc w:val="center"/>
              <w:rPr>
                <w:lang w:val="be-BY"/>
              </w:rPr>
            </w:pPr>
            <w:r w:rsidRPr="00A91444">
              <w:rPr>
                <w:lang w:val="be-BY"/>
              </w:rPr>
              <w:t xml:space="preserve">452495, </w:t>
            </w:r>
            <w:r w:rsidRPr="00A91444">
              <w:rPr>
                <w:rFonts w:ascii="Times Cyr Bash Normal" w:hAnsi="Times Cyr Bash Normal"/>
                <w:lang w:val="be-BY"/>
              </w:rPr>
              <w:t>Ми2ш2г2р</w:t>
            </w:r>
            <w:r w:rsidRPr="00A91444">
              <w:rPr>
                <w:lang w:val="be-BY"/>
              </w:rPr>
              <w:t xml:space="preserve"> ауылы,14 </w:t>
            </w:r>
          </w:p>
          <w:p w:rsidR="00D53CCC" w:rsidRPr="00A91444" w:rsidRDefault="00D53CCC" w:rsidP="00AF4C59">
            <w:pPr>
              <w:spacing w:after="0" w:line="240" w:lineRule="auto"/>
              <w:jc w:val="center"/>
              <w:rPr>
                <w:lang w:val="be-BY"/>
              </w:rPr>
            </w:pPr>
            <w:r w:rsidRPr="00A91444">
              <w:rPr>
                <w:lang w:val="be-BY"/>
              </w:rPr>
              <w:t>тел. (34777) 2-61-23, 2-62-31</w:t>
            </w:r>
          </w:p>
        </w:tc>
        <w:tc>
          <w:tcPr>
            <w:tcW w:w="0" w:type="auto"/>
            <w:vMerge/>
            <w:vAlign w:val="center"/>
          </w:tcPr>
          <w:p w:rsidR="00D53CCC" w:rsidRPr="00A91444" w:rsidRDefault="00D53CCC" w:rsidP="00AF4C59">
            <w:pPr>
              <w:spacing w:after="0" w:line="240" w:lineRule="auto"/>
              <w:rPr>
                <w:rFonts w:ascii="Times Cyr Bash Normal" w:hAnsi="Times Cyr Bash Normal"/>
              </w:rPr>
            </w:pPr>
          </w:p>
        </w:tc>
        <w:tc>
          <w:tcPr>
            <w:tcW w:w="3995" w:type="dxa"/>
          </w:tcPr>
          <w:p w:rsidR="00D53CCC" w:rsidRPr="00A91444" w:rsidRDefault="00D53CCC" w:rsidP="00AF4C59">
            <w:pPr>
              <w:spacing w:after="0" w:line="240" w:lineRule="auto"/>
              <w:jc w:val="center"/>
              <w:rPr>
                <w:lang w:val="be-BY"/>
              </w:rPr>
            </w:pPr>
            <w:r w:rsidRPr="00A91444">
              <w:rPr>
                <w:lang w:val="be-BY"/>
              </w:rPr>
              <w:t xml:space="preserve">452495, с.Мещегарово, ул.Ленина, 14 </w:t>
            </w:r>
          </w:p>
          <w:p w:rsidR="00D53CCC" w:rsidRPr="00A91444" w:rsidRDefault="00D53CCC" w:rsidP="00AF4C59">
            <w:pPr>
              <w:spacing w:after="0" w:line="240" w:lineRule="auto"/>
              <w:ind w:left="-20"/>
              <w:jc w:val="center"/>
              <w:rPr>
                <w:rFonts w:ascii="Arial" w:hAnsi="Arial" w:cs="Arial"/>
              </w:rPr>
            </w:pPr>
            <w:r w:rsidRPr="00A91444">
              <w:rPr>
                <w:lang w:val="be-BY"/>
              </w:rPr>
              <w:t>тел. (34777) 2-61-23, 2-62-31</w:t>
            </w:r>
          </w:p>
        </w:tc>
      </w:tr>
    </w:tbl>
    <w:p w:rsidR="00D53CCC" w:rsidRPr="0076541A" w:rsidRDefault="00D53CCC" w:rsidP="00AF4C59">
      <w:pPr>
        <w:pStyle w:val="BodyTextIndent3"/>
        <w:spacing w:line="23" w:lineRule="atLeast"/>
        <w:ind w:firstLine="349"/>
        <w:jc w:val="center"/>
        <w:rPr>
          <w:sz w:val="28"/>
          <w:szCs w:val="28"/>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r>
        <w:rPr>
          <w:sz w:val="28"/>
          <w:szCs w:val="28"/>
        </w:rPr>
        <w:t xml:space="preserve"> </w:t>
      </w:r>
      <w:r w:rsidRPr="0076541A">
        <w:rPr>
          <w:sz w:val="28"/>
          <w:szCs w:val="28"/>
        </w:rPr>
        <w:t xml:space="preserve">Двадцать </w:t>
      </w:r>
      <w:r>
        <w:rPr>
          <w:sz w:val="28"/>
          <w:szCs w:val="28"/>
        </w:rPr>
        <w:t>пятое</w:t>
      </w:r>
      <w:r w:rsidRPr="0076541A">
        <w:rPr>
          <w:sz w:val="28"/>
          <w:szCs w:val="28"/>
        </w:rPr>
        <w:t xml:space="preserve"> заседание двадцать восьмого созыва</w:t>
      </w:r>
    </w:p>
    <w:p w:rsidR="00D53CCC" w:rsidRPr="00AF4C59" w:rsidRDefault="00D53CCC" w:rsidP="00AF4C59">
      <w:pPr>
        <w:spacing w:line="23" w:lineRule="atLeast"/>
        <w:jc w:val="center"/>
        <w:rPr>
          <w:rFonts w:ascii="Times New Roman" w:hAnsi="Times New Roman"/>
          <w:sz w:val="28"/>
          <w:szCs w:val="28"/>
        </w:rPr>
      </w:pPr>
      <w:r w:rsidRPr="00AF4C59">
        <w:rPr>
          <w:rFonts w:ascii="Times New Roman" w:hAnsi="Times New Roman"/>
          <w:sz w:val="28"/>
          <w:szCs w:val="28"/>
        </w:rPr>
        <w:t>РЕШЕНИЕ</w:t>
      </w:r>
    </w:p>
    <w:p w:rsidR="00D53CCC" w:rsidRPr="00240243" w:rsidRDefault="00D53CCC" w:rsidP="00127945">
      <w:pPr>
        <w:spacing w:after="0" w:line="240" w:lineRule="auto"/>
        <w:jc w:val="right"/>
        <w:rPr>
          <w:rFonts w:ascii="Times New Roman" w:hAnsi="Times New Roman"/>
          <w:sz w:val="28"/>
          <w:szCs w:val="28"/>
        </w:rPr>
      </w:pPr>
      <w:r>
        <w:rPr>
          <w:rFonts w:ascii="Times New Roman" w:hAnsi="Times New Roman"/>
          <w:sz w:val="28"/>
          <w:szCs w:val="28"/>
        </w:rPr>
        <w:t>ПРОЕКТ</w:t>
      </w:r>
    </w:p>
    <w:p w:rsidR="00D53CCC" w:rsidRPr="00240243" w:rsidRDefault="00D53CCC" w:rsidP="00240243">
      <w:pPr>
        <w:pStyle w:val="BodyText3"/>
        <w:spacing w:after="0" w:line="240" w:lineRule="auto"/>
        <w:jc w:val="center"/>
        <w:rPr>
          <w:rFonts w:ascii="Times New Roman" w:hAnsi="Times New Roman"/>
          <w:sz w:val="28"/>
          <w:szCs w:val="28"/>
        </w:rPr>
      </w:pPr>
      <w:r w:rsidRPr="00240243">
        <w:rPr>
          <w:rFonts w:ascii="Times New Roman" w:hAnsi="Times New Roman"/>
          <w:sz w:val="28"/>
          <w:szCs w:val="28"/>
        </w:rPr>
        <w:t>«О БЮДЖЕТЕ  СЕЛЬСКОГО  ПОСЕЛЕНИЯ МЕЩЕГАРОВСКИЙ СЕЛЬСОВЕТ МУНИЦИПАЛЬНОГО РАЙОНА САЛАВАТСКИЙ РАЙОН РЕСПУБЛИКИ БАШКОРТОСТАН НА 2022 ГОД</w:t>
      </w:r>
      <w:r w:rsidRPr="00240243">
        <w:rPr>
          <w:rFonts w:ascii="Times New Roman" w:hAnsi="Times New Roman"/>
          <w:sz w:val="28"/>
          <w:szCs w:val="28"/>
        </w:rPr>
        <w:tab/>
        <w:t>И</w:t>
      </w:r>
      <w:r>
        <w:rPr>
          <w:rFonts w:ascii="Times New Roman" w:hAnsi="Times New Roman"/>
          <w:sz w:val="28"/>
          <w:szCs w:val="28"/>
        </w:rPr>
        <w:t xml:space="preserve"> </w:t>
      </w:r>
      <w:r w:rsidRPr="00240243">
        <w:rPr>
          <w:rFonts w:ascii="Times New Roman" w:hAnsi="Times New Roman"/>
          <w:sz w:val="28"/>
          <w:szCs w:val="28"/>
        </w:rPr>
        <w:t>НА ПЛАНОВЫЙ ПЕРИОД 2023 и 2024 ГОДОВ»</w:t>
      </w:r>
    </w:p>
    <w:p w:rsidR="00D53CCC" w:rsidRPr="00240243" w:rsidRDefault="00D53CCC" w:rsidP="00240243">
      <w:pPr>
        <w:pStyle w:val="BodyText3"/>
        <w:spacing w:after="0" w:line="240" w:lineRule="auto"/>
        <w:jc w:val="both"/>
        <w:rPr>
          <w:rFonts w:ascii="Times New Roman" w:hAnsi="Times New Roman"/>
          <w:sz w:val="28"/>
          <w:szCs w:val="28"/>
        </w:rPr>
      </w:pPr>
      <w:r w:rsidRPr="00240243">
        <w:rPr>
          <w:rFonts w:ascii="Times New Roman" w:hAnsi="Times New Roman"/>
          <w:sz w:val="28"/>
          <w:szCs w:val="28"/>
        </w:rPr>
        <w:t xml:space="preserve"> </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Совет сельского поселения Мещегаровский сельсовет муниципального района Салаватский район Республики Башкортостан РЕШИЛ:</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1. Утвердить основные характеристики бюджета сельского поселения Мещегаровский сельсовет муниципального района Салаватский район Республики Башкортостан (далее бюджет сельского поселения) на 2022 год:</w:t>
      </w:r>
    </w:p>
    <w:p w:rsidR="00D53CCC" w:rsidRPr="00240243" w:rsidRDefault="00D53CCC" w:rsidP="00240243">
      <w:pPr>
        <w:spacing w:after="0" w:line="240" w:lineRule="auto"/>
        <w:ind w:firstLine="708"/>
        <w:jc w:val="both"/>
        <w:rPr>
          <w:rFonts w:ascii="Times New Roman" w:hAnsi="Times New Roman"/>
          <w:bCs/>
          <w:sz w:val="28"/>
          <w:szCs w:val="28"/>
        </w:rPr>
      </w:pPr>
      <w:r w:rsidRPr="00240243">
        <w:rPr>
          <w:rFonts w:ascii="Times New Roman" w:hAnsi="Times New Roman"/>
          <w:sz w:val="28"/>
          <w:szCs w:val="28"/>
        </w:rPr>
        <w:t xml:space="preserve">1)  прогнозируемый общий объем доходов бюджета сельского поселения в сумме </w:t>
      </w:r>
      <w:r w:rsidRPr="00240243">
        <w:rPr>
          <w:rFonts w:ascii="Times New Roman" w:hAnsi="Times New Roman"/>
          <w:bCs/>
          <w:sz w:val="28"/>
          <w:szCs w:val="28"/>
        </w:rPr>
        <w:t xml:space="preserve">2 822 504,78 </w:t>
      </w:r>
      <w:r w:rsidRPr="00240243">
        <w:rPr>
          <w:rFonts w:ascii="Times New Roman" w:hAnsi="Times New Roman"/>
          <w:sz w:val="28"/>
          <w:szCs w:val="28"/>
        </w:rPr>
        <w:t>рублей;</w:t>
      </w:r>
    </w:p>
    <w:p w:rsidR="00D53CCC" w:rsidRPr="00240243" w:rsidRDefault="00D53CCC" w:rsidP="00240243">
      <w:pPr>
        <w:spacing w:after="0" w:line="240" w:lineRule="auto"/>
        <w:ind w:firstLine="708"/>
        <w:jc w:val="both"/>
        <w:rPr>
          <w:rFonts w:ascii="Times New Roman" w:hAnsi="Times New Roman"/>
          <w:bCs/>
          <w:sz w:val="28"/>
          <w:szCs w:val="28"/>
        </w:rPr>
      </w:pPr>
      <w:r w:rsidRPr="00240243">
        <w:rPr>
          <w:rFonts w:ascii="Times New Roman" w:hAnsi="Times New Roman"/>
          <w:sz w:val="28"/>
          <w:szCs w:val="28"/>
        </w:rPr>
        <w:t xml:space="preserve">2) общий объем расходов бюджета сельского поселения в сумме </w:t>
      </w:r>
      <w:r w:rsidRPr="00240243">
        <w:rPr>
          <w:rFonts w:ascii="Times New Roman" w:hAnsi="Times New Roman"/>
          <w:bCs/>
          <w:sz w:val="28"/>
          <w:szCs w:val="28"/>
        </w:rPr>
        <w:t xml:space="preserve">2 822 504,78 </w:t>
      </w:r>
      <w:r w:rsidRPr="00240243">
        <w:rPr>
          <w:rFonts w:ascii="Times New Roman" w:hAnsi="Times New Roman"/>
          <w:sz w:val="28"/>
          <w:szCs w:val="28"/>
        </w:rPr>
        <w:t>рублей;</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3) дефицит бюджета сельского поселения в сумме 0,00 рублей;</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4) источники финансирования дефицита бюджета сельского поселения на 2022 год согласно приложению 1 к настоящему решению.</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2. Утвердить основные характеристики бюджета сельского поселения Мещегаровский сельсовет муниципального района Салаватский район Республики Башкортостан (далее бюджет сельского поселения) на плановый период 2023 и 2024 годов:</w:t>
      </w:r>
    </w:p>
    <w:p w:rsidR="00D53CCC" w:rsidRPr="00240243" w:rsidRDefault="00D53CCC" w:rsidP="00240243">
      <w:pPr>
        <w:spacing w:after="0" w:line="240" w:lineRule="auto"/>
        <w:jc w:val="both"/>
        <w:rPr>
          <w:rFonts w:ascii="Times New Roman" w:hAnsi="Times New Roman"/>
          <w:bCs/>
          <w:sz w:val="28"/>
          <w:szCs w:val="28"/>
        </w:rPr>
      </w:pPr>
      <w:r w:rsidRPr="00240243">
        <w:rPr>
          <w:rFonts w:ascii="Times New Roman" w:hAnsi="Times New Roman"/>
          <w:sz w:val="28"/>
          <w:szCs w:val="28"/>
        </w:rPr>
        <w:t xml:space="preserve">1)  прогнозируемый общий объем доходов бюджета сельского поселения на 2023 год в сумме </w:t>
      </w:r>
      <w:r w:rsidRPr="00240243">
        <w:rPr>
          <w:rFonts w:ascii="Times New Roman" w:hAnsi="Times New Roman"/>
          <w:bCs/>
          <w:sz w:val="28"/>
          <w:szCs w:val="28"/>
        </w:rPr>
        <w:t xml:space="preserve">2 355 223,69 </w:t>
      </w:r>
      <w:r w:rsidRPr="00240243">
        <w:rPr>
          <w:rFonts w:ascii="Times New Roman" w:hAnsi="Times New Roman"/>
          <w:sz w:val="28"/>
          <w:szCs w:val="28"/>
        </w:rPr>
        <w:t xml:space="preserve">рублей и на 2024 год в сумме </w:t>
      </w:r>
      <w:r w:rsidRPr="00240243">
        <w:rPr>
          <w:rFonts w:ascii="Times New Roman" w:hAnsi="Times New Roman"/>
          <w:bCs/>
          <w:sz w:val="28"/>
          <w:szCs w:val="28"/>
        </w:rPr>
        <w:t xml:space="preserve">2 306 432,48 </w:t>
      </w:r>
      <w:r w:rsidRPr="00240243">
        <w:rPr>
          <w:rFonts w:ascii="Times New Roman" w:hAnsi="Times New Roman"/>
          <w:sz w:val="28"/>
          <w:szCs w:val="28"/>
        </w:rPr>
        <w:t>рублей;</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 xml:space="preserve">2) общий объем расходов бюджета сельского поселения на 2023 год в сумме </w:t>
      </w:r>
      <w:r w:rsidRPr="00240243">
        <w:rPr>
          <w:rFonts w:ascii="Times New Roman" w:hAnsi="Times New Roman"/>
          <w:bCs/>
          <w:sz w:val="28"/>
          <w:szCs w:val="28"/>
        </w:rPr>
        <w:t xml:space="preserve">2 355 223,69 </w:t>
      </w:r>
      <w:r w:rsidRPr="00240243">
        <w:rPr>
          <w:rFonts w:ascii="Times New Roman" w:hAnsi="Times New Roman"/>
          <w:sz w:val="28"/>
          <w:szCs w:val="28"/>
        </w:rPr>
        <w:t xml:space="preserve">рублей, в том числе условно утвержденные расходы в сумме 56 200,00 рублей, и на 2024 год в сумме </w:t>
      </w:r>
      <w:r w:rsidRPr="00240243">
        <w:rPr>
          <w:rFonts w:ascii="Times New Roman" w:hAnsi="Times New Roman"/>
          <w:bCs/>
          <w:sz w:val="28"/>
          <w:szCs w:val="28"/>
        </w:rPr>
        <w:t xml:space="preserve">2 306 432,48 </w:t>
      </w:r>
      <w:r w:rsidRPr="00240243">
        <w:rPr>
          <w:rFonts w:ascii="Times New Roman" w:hAnsi="Times New Roman"/>
          <w:sz w:val="28"/>
          <w:szCs w:val="28"/>
        </w:rPr>
        <w:t>рублей, в том числе условно утвержденные расходы в сумме 109 800,00 рублей;</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3) дефицит бюджета сельского поселения на 2023 год в сумме 0,00 рублей и на 2024 год в сумме 0,00 рублей;</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3. 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Мещегаровский сельсовет муниципального района Салаватский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4. Установить, что при зачислении в бюджет сельского поселения Мещегаровский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Мещегаровский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Мещегаровский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5. Установить поступление доходов в бюджет сельского поселения:</w:t>
      </w:r>
    </w:p>
    <w:p w:rsidR="00D53CCC" w:rsidRPr="00240243" w:rsidRDefault="00D53CCC" w:rsidP="00240243">
      <w:pPr>
        <w:pStyle w:val="BodyText"/>
        <w:spacing w:after="0"/>
        <w:jc w:val="both"/>
        <w:rPr>
          <w:sz w:val="28"/>
          <w:szCs w:val="28"/>
        </w:rPr>
      </w:pPr>
      <w:r w:rsidRPr="00240243">
        <w:rPr>
          <w:sz w:val="28"/>
          <w:szCs w:val="28"/>
        </w:rPr>
        <w:t>1) на 2022 год согласно приложению № 2 к настоящему Решению;</w:t>
      </w:r>
    </w:p>
    <w:p w:rsidR="00D53CCC" w:rsidRPr="00240243" w:rsidRDefault="00D53CCC" w:rsidP="00240243">
      <w:pPr>
        <w:pStyle w:val="BodyText"/>
        <w:spacing w:after="0"/>
        <w:jc w:val="both"/>
        <w:rPr>
          <w:sz w:val="28"/>
          <w:szCs w:val="28"/>
        </w:rPr>
      </w:pPr>
      <w:r w:rsidRPr="00240243">
        <w:rPr>
          <w:sz w:val="28"/>
          <w:szCs w:val="28"/>
        </w:rPr>
        <w:t xml:space="preserve">2) на плановый период 2023 и 2024 годов согласно приложению № 3 к настоящему Решению.         </w:t>
      </w:r>
    </w:p>
    <w:p w:rsidR="00D53CCC" w:rsidRPr="00240243" w:rsidRDefault="00D53CCC" w:rsidP="00240243">
      <w:pPr>
        <w:pStyle w:val="BodyText"/>
        <w:spacing w:after="0"/>
        <w:jc w:val="both"/>
        <w:rPr>
          <w:sz w:val="28"/>
          <w:szCs w:val="28"/>
        </w:rPr>
      </w:pPr>
      <w:r w:rsidRPr="00240243">
        <w:rPr>
          <w:sz w:val="28"/>
          <w:szCs w:val="28"/>
        </w:rPr>
        <w:tab/>
        <w:t xml:space="preserve">6. Казначейское обслуживание казначейских счетов, открытых Администрации сельского поселения Мещегаровский сельсовет муниципального района Салаватский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     </w:t>
      </w:r>
    </w:p>
    <w:p w:rsidR="00D53CCC" w:rsidRPr="00240243" w:rsidRDefault="00D53CCC" w:rsidP="00240243">
      <w:pPr>
        <w:pStyle w:val="BodyText"/>
        <w:spacing w:after="0"/>
        <w:jc w:val="both"/>
        <w:rPr>
          <w:sz w:val="28"/>
          <w:szCs w:val="28"/>
        </w:rPr>
      </w:pPr>
      <w:r w:rsidRPr="00240243">
        <w:rPr>
          <w:sz w:val="28"/>
          <w:szCs w:val="28"/>
        </w:rPr>
        <w:tab/>
        <w:t>7. Средства, поступающие во временное распоряжение получателей средств бюджета сельского поселения,  учитываются на казначейском счете,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 в порядке, установленном администрацией сельского поселения.</w:t>
      </w:r>
    </w:p>
    <w:p w:rsidR="00D53CCC" w:rsidRPr="00240243" w:rsidRDefault="00D53CCC" w:rsidP="00240243">
      <w:pPr>
        <w:pStyle w:val="BodyText"/>
        <w:spacing w:after="0"/>
        <w:jc w:val="both"/>
        <w:rPr>
          <w:sz w:val="28"/>
          <w:szCs w:val="28"/>
        </w:rPr>
      </w:pPr>
      <w:r w:rsidRPr="00240243">
        <w:rPr>
          <w:sz w:val="28"/>
          <w:szCs w:val="28"/>
        </w:rPr>
        <w:t xml:space="preserve">         8. Утвердить в пределах общего объема расходов бюджета сельского поселения Мещегаровский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D53CCC" w:rsidRPr="00240243" w:rsidRDefault="00D53CCC" w:rsidP="00240243">
      <w:pPr>
        <w:pStyle w:val="BodyText"/>
        <w:spacing w:after="0"/>
        <w:jc w:val="both"/>
        <w:rPr>
          <w:sz w:val="28"/>
          <w:szCs w:val="28"/>
        </w:rPr>
      </w:pPr>
      <w:r w:rsidRPr="00240243">
        <w:rPr>
          <w:sz w:val="28"/>
          <w:szCs w:val="28"/>
        </w:rPr>
        <w:tab/>
        <w:t>8.1.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D53CCC" w:rsidRPr="00240243" w:rsidRDefault="00D53CCC" w:rsidP="00240243">
      <w:pPr>
        <w:pStyle w:val="BodyText"/>
        <w:spacing w:after="0"/>
        <w:jc w:val="both"/>
        <w:rPr>
          <w:sz w:val="28"/>
          <w:szCs w:val="28"/>
        </w:rPr>
      </w:pPr>
      <w:r w:rsidRPr="00240243">
        <w:rPr>
          <w:sz w:val="28"/>
          <w:szCs w:val="28"/>
        </w:rPr>
        <w:tab/>
        <w:t>а) на 2022 год согласно приложению 4 к настоящему Решению;</w:t>
      </w:r>
    </w:p>
    <w:p w:rsidR="00D53CCC" w:rsidRPr="00240243" w:rsidRDefault="00D53CCC" w:rsidP="00240243">
      <w:pPr>
        <w:pStyle w:val="BodyText"/>
        <w:spacing w:after="0"/>
        <w:jc w:val="both"/>
        <w:rPr>
          <w:sz w:val="28"/>
          <w:szCs w:val="28"/>
        </w:rPr>
      </w:pPr>
      <w:r w:rsidRPr="00240243">
        <w:rPr>
          <w:sz w:val="28"/>
          <w:szCs w:val="28"/>
        </w:rPr>
        <w:tab/>
        <w:t>б) на плановый период 2023 и 2024 годов согласно приложению 5 к настоящему Решению.</w:t>
      </w:r>
    </w:p>
    <w:p w:rsidR="00D53CCC" w:rsidRPr="00240243" w:rsidRDefault="00D53CCC" w:rsidP="00240243">
      <w:pPr>
        <w:pStyle w:val="BodyText"/>
        <w:spacing w:after="0"/>
        <w:jc w:val="both"/>
        <w:rPr>
          <w:sz w:val="28"/>
          <w:szCs w:val="28"/>
        </w:rPr>
      </w:pPr>
      <w:r w:rsidRPr="00240243">
        <w:rPr>
          <w:sz w:val="28"/>
          <w:szCs w:val="28"/>
        </w:rPr>
        <w:tab/>
        <w:t>8.2.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D53CCC" w:rsidRPr="00240243" w:rsidRDefault="00D53CCC" w:rsidP="00240243">
      <w:pPr>
        <w:pStyle w:val="BodyText"/>
        <w:spacing w:after="0"/>
        <w:jc w:val="both"/>
        <w:rPr>
          <w:sz w:val="28"/>
          <w:szCs w:val="28"/>
        </w:rPr>
      </w:pPr>
      <w:r w:rsidRPr="00240243">
        <w:rPr>
          <w:sz w:val="28"/>
          <w:szCs w:val="28"/>
        </w:rPr>
        <w:tab/>
        <w:t>а) на 2022 год согласно приложению 6 к настоящему Решению;</w:t>
      </w:r>
    </w:p>
    <w:p w:rsidR="00D53CCC" w:rsidRPr="00240243" w:rsidRDefault="00D53CCC" w:rsidP="00240243">
      <w:pPr>
        <w:pStyle w:val="BodyText"/>
        <w:spacing w:after="0"/>
        <w:jc w:val="both"/>
        <w:rPr>
          <w:sz w:val="28"/>
          <w:szCs w:val="28"/>
        </w:rPr>
      </w:pPr>
      <w:r w:rsidRPr="00240243">
        <w:rPr>
          <w:sz w:val="28"/>
          <w:szCs w:val="28"/>
        </w:rPr>
        <w:t>б) на плановый период 2023 и 2024 годов согласно приложению 7 к настоящему Решению.</w:t>
      </w:r>
    </w:p>
    <w:p w:rsidR="00D53CCC" w:rsidRPr="00240243" w:rsidRDefault="00D53CCC" w:rsidP="00240243">
      <w:pPr>
        <w:pStyle w:val="BodyText"/>
        <w:spacing w:after="0"/>
        <w:jc w:val="both"/>
        <w:rPr>
          <w:sz w:val="28"/>
          <w:szCs w:val="28"/>
        </w:rPr>
      </w:pPr>
      <w:r w:rsidRPr="00240243">
        <w:rPr>
          <w:sz w:val="28"/>
          <w:szCs w:val="28"/>
        </w:rPr>
        <w:tab/>
        <w:t>9.   Утвердить ведомственную структуру расходов бюджета сельского поселения Мещегаровский сельсовет муниципального района Салаватский район Республики Башкортостан:</w:t>
      </w:r>
    </w:p>
    <w:p w:rsidR="00D53CCC" w:rsidRPr="00240243" w:rsidRDefault="00D53CCC" w:rsidP="00240243">
      <w:pPr>
        <w:pStyle w:val="BodyText"/>
        <w:spacing w:after="0"/>
        <w:jc w:val="both"/>
        <w:rPr>
          <w:bCs/>
          <w:sz w:val="28"/>
          <w:szCs w:val="28"/>
        </w:rPr>
      </w:pPr>
      <w:r w:rsidRPr="00240243">
        <w:rPr>
          <w:sz w:val="28"/>
          <w:szCs w:val="28"/>
        </w:rPr>
        <w:t xml:space="preserve">    </w:t>
      </w:r>
      <w:r w:rsidRPr="00240243">
        <w:rPr>
          <w:bCs/>
          <w:sz w:val="28"/>
          <w:szCs w:val="28"/>
        </w:rPr>
        <w:t>1) на 2022 год согласно приложению 8 к настоящему Решению;</w:t>
      </w:r>
    </w:p>
    <w:p w:rsidR="00D53CCC" w:rsidRPr="00240243" w:rsidRDefault="00D53CCC" w:rsidP="00240243">
      <w:pPr>
        <w:spacing w:after="0" w:line="240" w:lineRule="auto"/>
        <w:jc w:val="both"/>
        <w:rPr>
          <w:rFonts w:ascii="Times New Roman" w:hAnsi="Times New Roman"/>
          <w:sz w:val="28"/>
          <w:szCs w:val="28"/>
        </w:rPr>
      </w:pPr>
      <w:r w:rsidRPr="00240243">
        <w:rPr>
          <w:rFonts w:ascii="Times New Roman" w:hAnsi="Times New Roman"/>
          <w:sz w:val="28"/>
          <w:szCs w:val="28"/>
        </w:rPr>
        <w:t xml:space="preserve">    2) на плановый период 2023 и 2024 годов согласно приложению 9 к настоящему Решению.</w:t>
      </w:r>
    </w:p>
    <w:p w:rsidR="00D53CCC" w:rsidRPr="00240243" w:rsidRDefault="00D53CCC" w:rsidP="00240243">
      <w:pPr>
        <w:pStyle w:val="BodyText"/>
        <w:spacing w:after="0"/>
        <w:jc w:val="both"/>
        <w:rPr>
          <w:sz w:val="28"/>
          <w:szCs w:val="28"/>
        </w:rPr>
      </w:pPr>
      <w:r w:rsidRPr="00240243">
        <w:rPr>
          <w:sz w:val="28"/>
          <w:szCs w:val="28"/>
        </w:rPr>
        <w:tab/>
        <w:t>10. Установить, что субсидии в 2022-2024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D53CCC" w:rsidRPr="00240243" w:rsidRDefault="00D53CCC" w:rsidP="00240243">
      <w:pPr>
        <w:pStyle w:val="BodyText"/>
        <w:spacing w:after="0"/>
        <w:jc w:val="both"/>
        <w:rPr>
          <w:sz w:val="28"/>
          <w:szCs w:val="28"/>
        </w:rPr>
      </w:pPr>
      <w:r w:rsidRPr="00240243">
        <w:rPr>
          <w:sz w:val="28"/>
          <w:szCs w:val="28"/>
        </w:rPr>
        <w:t xml:space="preserve">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D53CCC" w:rsidRPr="00240243" w:rsidRDefault="00D53CCC" w:rsidP="00240243">
      <w:pPr>
        <w:pStyle w:val="BodyText"/>
        <w:spacing w:after="0"/>
        <w:jc w:val="both"/>
        <w:rPr>
          <w:sz w:val="28"/>
          <w:szCs w:val="28"/>
        </w:rPr>
      </w:pPr>
      <w:r w:rsidRPr="00240243">
        <w:rPr>
          <w:sz w:val="28"/>
          <w:szCs w:val="28"/>
        </w:rPr>
        <w:tab/>
        <w:t xml:space="preserve">11. Установить, что решения и иные нормативные правовые акты сельского поселения Мещегаровский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w:t>
      </w:r>
      <w:bookmarkStart w:id="0" w:name="OLE_LINK2"/>
      <w:r w:rsidRPr="00240243">
        <w:rPr>
          <w:sz w:val="28"/>
          <w:szCs w:val="28"/>
        </w:rPr>
        <w:t>подлежат исполнению при изыскании дополнительных источник</w:t>
      </w:r>
      <w:bookmarkEnd w:id="0"/>
      <w:r w:rsidRPr="00240243">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D53CCC" w:rsidRPr="00240243" w:rsidRDefault="00D53CCC" w:rsidP="00240243">
      <w:pPr>
        <w:pStyle w:val="BodyText"/>
        <w:spacing w:after="0"/>
        <w:jc w:val="both"/>
        <w:rPr>
          <w:sz w:val="28"/>
          <w:szCs w:val="28"/>
        </w:rPr>
      </w:pPr>
      <w:r w:rsidRPr="00240243">
        <w:rPr>
          <w:sz w:val="28"/>
          <w:szCs w:val="28"/>
        </w:rPr>
        <w:tab/>
        <w:t>12.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D53CCC" w:rsidRPr="00240243" w:rsidRDefault="00D53CCC" w:rsidP="00240243">
      <w:pPr>
        <w:pStyle w:val="BodyText"/>
        <w:spacing w:after="0"/>
        <w:jc w:val="both"/>
        <w:rPr>
          <w:sz w:val="28"/>
          <w:szCs w:val="28"/>
        </w:rPr>
      </w:pPr>
      <w:r w:rsidRPr="00240243">
        <w:rPr>
          <w:sz w:val="28"/>
          <w:szCs w:val="28"/>
        </w:rPr>
        <w:tab/>
        <w:t>13. Сельское поселение Мещегаровский сельсовет муниципального района Салаватский район Республики Башкортостан не вправе принимать решения, приводящие к увеличению в 2023-2024 году численности муниципальных гражданских служащих сельского поселения Мещегаровский сельсовет муниципального района Салаватский район Республики Башкортостан и работников организаций бюджетной сферы.</w:t>
      </w:r>
    </w:p>
    <w:p w:rsidR="00D53CCC" w:rsidRPr="00240243" w:rsidRDefault="00D53CCC" w:rsidP="00240243">
      <w:pPr>
        <w:pStyle w:val="BodyText"/>
        <w:spacing w:after="0"/>
        <w:jc w:val="both"/>
        <w:rPr>
          <w:sz w:val="28"/>
          <w:szCs w:val="28"/>
        </w:rPr>
      </w:pPr>
      <w:r w:rsidRPr="00240243">
        <w:rPr>
          <w:sz w:val="28"/>
          <w:szCs w:val="28"/>
        </w:rPr>
        <w:tab/>
        <w:t>14. Утвердить верхний предел муниципального внутреннего долга на 1 января 2023 года в сумме 0,00 рублей, на 1 января 2024 года в сумме 0,00 рублей и на 1 января 2025 года в сумме 0,00 рублей, в том числе верхний предел муниципального внутреннего долга по муниципальным гарантиям на 1 января 2023 года в сумме 0,00 рублей, на 1 января 2024 года 0,00 рублей, на 1 января 2025 года 0,00 рублей.</w:t>
      </w:r>
    </w:p>
    <w:p w:rsidR="00D53CCC" w:rsidRPr="00240243" w:rsidRDefault="00D53CCC" w:rsidP="00240243">
      <w:pPr>
        <w:pStyle w:val="BodyText"/>
        <w:spacing w:after="0"/>
        <w:jc w:val="both"/>
        <w:rPr>
          <w:sz w:val="28"/>
          <w:szCs w:val="28"/>
        </w:rPr>
      </w:pPr>
      <w:r w:rsidRPr="00240243">
        <w:rPr>
          <w:sz w:val="28"/>
          <w:szCs w:val="28"/>
        </w:rPr>
        <w:tab/>
        <w:t>15.  Установить, что остатки средств бюджета сельского поселения по состоянию на 1 января 2022 года в объеме:</w:t>
      </w:r>
    </w:p>
    <w:p w:rsidR="00D53CCC" w:rsidRPr="00240243" w:rsidRDefault="00D53CCC" w:rsidP="00240243">
      <w:pPr>
        <w:spacing w:after="0" w:line="240" w:lineRule="auto"/>
        <w:contextualSpacing/>
        <w:jc w:val="both"/>
        <w:rPr>
          <w:rFonts w:ascii="Times New Roman" w:hAnsi="Times New Roman"/>
          <w:sz w:val="28"/>
          <w:szCs w:val="28"/>
        </w:rPr>
      </w:pPr>
      <w:r w:rsidRPr="00240243">
        <w:rPr>
          <w:rFonts w:ascii="Times New Roman" w:hAnsi="Times New Roman"/>
          <w:sz w:val="28"/>
          <w:szCs w:val="28"/>
        </w:rPr>
        <w:t>1)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D53CCC" w:rsidRPr="00240243" w:rsidRDefault="00D53CCC" w:rsidP="00240243">
      <w:pPr>
        <w:spacing w:after="0" w:line="240" w:lineRule="auto"/>
        <w:contextualSpacing/>
        <w:jc w:val="both"/>
        <w:rPr>
          <w:rFonts w:ascii="Times New Roman" w:hAnsi="Times New Roman"/>
          <w:sz w:val="28"/>
          <w:szCs w:val="28"/>
        </w:rPr>
      </w:pPr>
      <w:r w:rsidRPr="00240243">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D53CCC" w:rsidRPr="00240243" w:rsidRDefault="00D53CCC" w:rsidP="00240243">
      <w:pPr>
        <w:pStyle w:val="BodyText"/>
        <w:spacing w:after="0"/>
        <w:jc w:val="both"/>
        <w:rPr>
          <w:sz w:val="28"/>
          <w:szCs w:val="28"/>
        </w:rPr>
      </w:pPr>
      <w:r w:rsidRPr="00240243">
        <w:rPr>
          <w:sz w:val="28"/>
          <w:szCs w:val="28"/>
        </w:rPr>
        <w:tab/>
        <w:t>16</w:t>
      </w:r>
      <w:r w:rsidRPr="00240243">
        <w:rPr>
          <w:noProof/>
          <w:sz w:val="28"/>
          <w:szCs w:val="28"/>
        </w:rPr>
        <w:t>.</w:t>
      </w:r>
      <w:r w:rsidRPr="00240243">
        <w:rPr>
          <w:sz w:val="28"/>
          <w:szCs w:val="28"/>
        </w:rPr>
        <w:t xml:space="preserve"> Данное решение вступает в силу с 1 января и действует до 31 декабря 2022 года  и подлежит обнародованию в здании сельского поселения Мещегаровский сельсовет и размещению на официальном информационном сайте Администрации сельского поселения после его  подписания в установленном порядке.</w:t>
      </w:r>
    </w:p>
    <w:p w:rsidR="00D53CCC" w:rsidRPr="00240243" w:rsidRDefault="00D53CCC" w:rsidP="00240243">
      <w:pPr>
        <w:pStyle w:val="ConsPlusNormal"/>
        <w:ind w:firstLine="0"/>
        <w:jc w:val="both"/>
        <w:rPr>
          <w:rFonts w:ascii="Times New Roman" w:hAnsi="Times New Roman" w:cs="Times New Roman"/>
          <w:sz w:val="28"/>
          <w:szCs w:val="28"/>
        </w:rPr>
      </w:pPr>
    </w:p>
    <w:p w:rsidR="00D53CCC" w:rsidRPr="008A1060" w:rsidRDefault="00D53CCC" w:rsidP="009276EC">
      <w:pPr>
        <w:pStyle w:val="ConsPlusNormal"/>
        <w:ind w:firstLine="0"/>
        <w:jc w:val="both"/>
        <w:rPr>
          <w:rFonts w:ascii="Times New Roman" w:hAnsi="Times New Roman" w:cs="Times New Roman"/>
          <w:sz w:val="28"/>
          <w:szCs w:val="28"/>
        </w:rPr>
      </w:pPr>
      <w:r w:rsidRPr="008A1060">
        <w:rPr>
          <w:rFonts w:ascii="Times New Roman" w:hAnsi="Times New Roman" w:cs="Times New Roman"/>
          <w:sz w:val="28"/>
          <w:szCs w:val="28"/>
        </w:rPr>
        <w:t xml:space="preserve">       </w:t>
      </w:r>
    </w:p>
    <w:p w:rsidR="00D53CCC" w:rsidRPr="00971E72" w:rsidRDefault="00D53CCC" w:rsidP="00971E72">
      <w:pPr>
        <w:spacing w:after="0" w:line="240" w:lineRule="auto"/>
        <w:rPr>
          <w:rFonts w:ascii="Times New Roman" w:hAnsi="Times New Roman"/>
          <w:sz w:val="28"/>
          <w:szCs w:val="28"/>
        </w:rPr>
      </w:pPr>
    </w:p>
    <w:p w:rsidR="00D53CCC" w:rsidRPr="00971E72" w:rsidRDefault="00D53CCC" w:rsidP="00971E72">
      <w:pPr>
        <w:spacing w:after="0" w:line="240" w:lineRule="auto"/>
        <w:rPr>
          <w:rFonts w:ascii="Times New Roman" w:hAnsi="Times New Roman"/>
          <w:sz w:val="28"/>
          <w:szCs w:val="28"/>
        </w:rPr>
      </w:pPr>
      <w:r w:rsidRPr="00971E72">
        <w:rPr>
          <w:rFonts w:ascii="Times New Roman" w:hAnsi="Times New Roman"/>
          <w:sz w:val="28"/>
          <w:szCs w:val="28"/>
        </w:rPr>
        <w:t>Глава сельского поселения</w:t>
      </w:r>
      <w:r>
        <w:rPr>
          <w:rFonts w:ascii="Times New Roman" w:hAnsi="Times New Roman"/>
          <w:sz w:val="28"/>
          <w:szCs w:val="28"/>
        </w:rPr>
        <w:t xml:space="preserve">                                                          Р.Ф. Сафин</w:t>
      </w:r>
    </w:p>
    <w:p w:rsidR="00D53CCC" w:rsidRPr="00971E72" w:rsidRDefault="00D53CCC" w:rsidP="00971E72">
      <w:pPr>
        <w:spacing w:after="0" w:line="240" w:lineRule="auto"/>
        <w:ind w:firstLine="567"/>
        <w:rPr>
          <w:rFonts w:ascii="Times New Roman" w:hAnsi="Times New Roman"/>
          <w:sz w:val="28"/>
          <w:szCs w:val="28"/>
        </w:rPr>
      </w:pPr>
    </w:p>
    <w:p w:rsidR="00D53CCC" w:rsidRPr="00971E72" w:rsidRDefault="00D53CCC" w:rsidP="00971E72">
      <w:pPr>
        <w:spacing w:after="0" w:line="240" w:lineRule="auto"/>
        <w:ind w:firstLine="567"/>
        <w:rPr>
          <w:rFonts w:ascii="Times New Roman" w:hAnsi="Times New Roman"/>
          <w:sz w:val="28"/>
          <w:szCs w:val="28"/>
        </w:rPr>
      </w:pPr>
    </w:p>
    <w:p w:rsidR="00D53CCC" w:rsidRDefault="00D53CCC" w:rsidP="00971E72">
      <w:pPr>
        <w:pStyle w:val="20"/>
        <w:shd w:val="clear" w:color="auto" w:fill="auto"/>
        <w:spacing w:after="288" w:line="230" w:lineRule="exact"/>
        <w:ind w:right="240"/>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Pr="00240243" w:rsidRDefault="00D53CCC" w:rsidP="0024024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№1</w:t>
      </w:r>
    </w:p>
    <w:p w:rsidR="00D53CCC" w:rsidRPr="00240243" w:rsidRDefault="00D53CCC"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Pr="00240243" w:rsidRDefault="00D53CCC" w:rsidP="0024024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Pr="00240243" w:rsidRDefault="00D53CCC" w:rsidP="00240243">
      <w:pPr>
        <w:spacing w:after="0" w:line="240" w:lineRule="auto"/>
        <w:jc w:val="right"/>
        <w:rPr>
          <w:rFonts w:ascii="Times New Roman" w:hAnsi="Times New Roman"/>
        </w:rPr>
      </w:pPr>
    </w:p>
    <w:p w:rsidR="00D53CCC" w:rsidRPr="00240243" w:rsidRDefault="00D53CCC" w:rsidP="00240243">
      <w:pPr>
        <w:spacing w:after="0" w:line="240" w:lineRule="auto"/>
        <w:jc w:val="right"/>
        <w:rPr>
          <w:rFonts w:ascii="Times New Roman" w:hAnsi="Times New Roman"/>
        </w:rPr>
      </w:pPr>
    </w:p>
    <w:p w:rsidR="00D53CCC" w:rsidRPr="00240243" w:rsidRDefault="00D53CCC" w:rsidP="00240243">
      <w:pPr>
        <w:spacing w:after="0" w:line="240" w:lineRule="auto"/>
        <w:ind w:right="-119"/>
        <w:jc w:val="center"/>
        <w:rPr>
          <w:rFonts w:ascii="Times New Roman" w:hAnsi="Times New Roman"/>
          <w:b/>
          <w:bCs/>
          <w:szCs w:val="28"/>
        </w:rPr>
      </w:pPr>
      <w:r w:rsidRPr="00240243">
        <w:rPr>
          <w:rFonts w:ascii="Times New Roman" w:hAnsi="Times New Roman"/>
          <w:b/>
          <w:bCs/>
          <w:szCs w:val="28"/>
        </w:rPr>
        <w:t xml:space="preserve">Источники финансирования дефицита бюджета </w:t>
      </w:r>
      <w:r w:rsidRPr="00240243">
        <w:rPr>
          <w:rFonts w:ascii="Times New Roman" w:hAnsi="Times New Roman"/>
          <w:b/>
          <w:bCs/>
          <w:szCs w:val="28"/>
        </w:rPr>
        <w:br/>
        <w:t>сельского поселения Мещегаровский сельсовет муниципального района Салаватский район Республики Башкортостан на 2022 год</w:t>
      </w:r>
    </w:p>
    <w:p w:rsidR="00D53CCC" w:rsidRPr="00240243" w:rsidRDefault="00D53CCC" w:rsidP="00240243">
      <w:pPr>
        <w:spacing w:after="0" w:line="240" w:lineRule="auto"/>
        <w:ind w:right="-119"/>
        <w:jc w:val="center"/>
        <w:rPr>
          <w:rFonts w:ascii="Times New Roman" w:hAnsi="Times New Roman"/>
          <w:szCs w:val="28"/>
        </w:rPr>
      </w:pPr>
    </w:p>
    <w:p w:rsidR="00D53CCC" w:rsidRPr="00240243" w:rsidRDefault="00D53CCC" w:rsidP="00240243">
      <w:pPr>
        <w:spacing w:after="0" w:line="240" w:lineRule="auto"/>
        <w:ind w:left="7080"/>
        <w:rPr>
          <w:rFonts w:ascii="Times New Roman" w:hAnsi="Times New Roman"/>
        </w:rPr>
      </w:pPr>
      <w:r w:rsidRPr="00240243">
        <w:rPr>
          <w:rFonts w:ascii="Times New Roman" w:hAnsi="Times New Roman"/>
          <w:szCs w:val="28"/>
        </w:rPr>
        <w:t xml:space="preserve">       (рублей)</w:t>
      </w:r>
    </w:p>
    <w:p w:rsidR="00D53CCC" w:rsidRPr="00240243" w:rsidRDefault="00D53CCC" w:rsidP="00240243">
      <w:pPr>
        <w:rPr>
          <w:rFonts w:ascii="Times New Roman" w:hAnsi="Times New Roman"/>
          <w:sz w:val="2"/>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4749"/>
        <w:gridCol w:w="1879"/>
      </w:tblGrid>
      <w:tr w:rsidR="00D53CCC" w:rsidRPr="00240243" w:rsidTr="00240243">
        <w:trPr>
          <w:cantSplit/>
          <w:tblHeader/>
        </w:trPr>
        <w:tc>
          <w:tcPr>
            <w:tcW w:w="3119" w:type="dxa"/>
            <w:vAlign w:val="center"/>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Код</w:t>
            </w:r>
          </w:p>
        </w:tc>
        <w:tc>
          <w:tcPr>
            <w:tcW w:w="4749" w:type="dxa"/>
            <w:vAlign w:val="center"/>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 xml:space="preserve">Наименование кода </w:t>
            </w:r>
          </w:p>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 xml:space="preserve">классификации </w:t>
            </w:r>
            <w:r w:rsidRPr="00240243">
              <w:rPr>
                <w:rFonts w:ascii="Times New Roman" w:hAnsi="Times New Roman"/>
                <w:b/>
                <w:bCs/>
                <w:szCs w:val="28"/>
              </w:rPr>
              <w:br/>
              <w:t xml:space="preserve">источников финансирования </w:t>
            </w:r>
            <w:r w:rsidRPr="00240243">
              <w:rPr>
                <w:rFonts w:ascii="Times New Roman" w:hAnsi="Times New Roman"/>
                <w:b/>
                <w:bCs/>
                <w:szCs w:val="28"/>
              </w:rPr>
              <w:br/>
              <w:t>дефицитов бюджетов</w:t>
            </w:r>
          </w:p>
        </w:tc>
        <w:tc>
          <w:tcPr>
            <w:tcW w:w="1879" w:type="dxa"/>
            <w:vAlign w:val="center"/>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Сумма</w:t>
            </w:r>
          </w:p>
        </w:tc>
      </w:tr>
      <w:tr w:rsidR="00D53CCC" w:rsidRPr="00240243" w:rsidTr="00240243">
        <w:trPr>
          <w:cantSplit/>
          <w:tblHeader/>
        </w:trPr>
        <w:tc>
          <w:tcPr>
            <w:tcW w:w="3119" w:type="dxa"/>
            <w:vAlign w:val="center"/>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1</w:t>
            </w:r>
          </w:p>
        </w:tc>
        <w:tc>
          <w:tcPr>
            <w:tcW w:w="4749" w:type="dxa"/>
            <w:vAlign w:val="center"/>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2</w:t>
            </w:r>
          </w:p>
        </w:tc>
        <w:tc>
          <w:tcPr>
            <w:tcW w:w="1879" w:type="dxa"/>
            <w:vAlign w:val="center"/>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3</w:t>
            </w:r>
          </w:p>
        </w:tc>
      </w:tr>
      <w:tr w:rsidR="00D53CCC" w:rsidRPr="00240243" w:rsidTr="00240243">
        <w:trPr>
          <w:cantSplit/>
        </w:trPr>
        <w:tc>
          <w:tcPr>
            <w:tcW w:w="3119" w:type="dxa"/>
            <w:noWrap/>
            <w:vAlign w:val="center"/>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 </w:t>
            </w:r>
          </w:p>
        </w:tc>
        <w:tc>
          <w:tcPr>
            <w:tcW w:w="4749" w:type="dxa"/>
          </w:tcPr>
          <w:p w:rsidR="00D53CCC" w:rsidRPr="00240243" w:rsidRDefault="00D53CCC" w:rsidP="00240243">
            <w:pPr>
              <w:spacing w:after="40"/>
              <w:rPr>
                <w:rFonts w:ascii="Times New Roman" w:hAnsi="Times New Roman"/>
                <w:b/>
                <w:bCs/>
                <w:szCs w:val="28"/>
              </w:rPr>
            </w:pPr>
            <w:r w:rsidRPr="00240243">
              <w:rPr>
                <w:rFonts w:ascii="Times New Roman" w:hAnsi="Times New Roman"/>
                <w:b/>
                <w:bCs/>
                <w:szCs w:val="28"/>
              </w:rPr>
              <w:t>ВСЕГО</w:t>
            </w:r>
          </w:p>
        </w:tc>
        <w:tc>
          <w:tcPr>
            <w:tcW w:w="1879" w:type="dxa"/>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0,00</w:t>
            </w:r>
          </w:p>
        </w:tc>
      </w:tr>
      <w:tr w:rsidR="00D53CCC" w:rsidRPr="00240243" w:rsidTr="00240243">
        <w:trPr>
          <w:cantSplit/>
        </w:trPr>
        <w:tc>
          <w:tcPr>
            <w:tcW w:w="3119" w:type="dxa"/>
          </w:tcPr>
          <w:p w:rsidR="00D53CCC" w:rsidRPr="00240243" w:rsidRDefault="00D53CCC" w:rsidP="00240243">
            <w:pPr>
              <w:rPr>
                <w:rFonts w:ascii="Times New Roman" w:hAnsi="Times New Roman"/>
                <w:b/>
                <w:bCs/>
                <w:szCs w:val="28"/>
              </w:rPr>
            </w:pPr>
            <w:r w:rsidRPr="00240243">
              <w:rPr>
                <w:rFonts w:ascii="Times New Roman" w:hAnsi="Times New Roman"/>
                <w:b/>
                <w:bCs/>
                <w:szCs w:val="28"/>
              </w:rPr>
              <w:t>01 00 00 00 00 0000 000</w:t>
            </w:r>
          </w:p>
        </w:tc>
        <w:tc>
          <w:tcPr>
            <w:tcW w:w="4749" w:type="dxa"/>
          </w:tcPr>
          <w:p w:rsidR="00D53CCC" w:rsidRPr="00240243" w:rsidRDefault="00D53CCC" w:rsidP="00240243">
            <w:pPr>
              <w:spacing w:after="40"/>
              <w:rPr>
                <w:rFonts w:ascii="Times New Roman" w:hAnsi="Times New Roman"/>
                <w:b/>
                <w:bCs/>
                <w:szCs w:val="28"/>
              </w:rPr>
            </w:pPr>
            <w:r w:rsidRPr="00240243">
              <w:rPr>
                <w:rFonts w:ascii="Times New Roman" w:hAnsi="Times New Roman"/>
                <w:b/>
                <w:bCs/>
                <w:szCs w:val="28"/>
              </w:rPr>
              <w:t>ИСТОЧНИКИ ВНУТРЕННЕГО ФИНАНСИРОВАНИЯ ДЕФИЦИТОВ БЮДЖЕТОВ</w:t>
            </w:r>
          </w:p>
        </w:tc>
        <w:tc>
          <w:tcPr>
            <w:tcW w:w="1879" w:type="dxa"/>
          </w:tcPr>
          <w:p w:rsidR="00D53CCC" w:rsidRPr="00240243" w:rsidRDefault="00D53CCC" w:rsidP="00240243">
            <w:pPr>
              <w:jc w:val="center"/>
              <w:rPr>
                <w:rFonts w:ascii="Times New Roman" w:hAnsi="Times New Roman"/>
                <w:b/>
                <w:bCs/>
                <w:szCs w:val="28"/>
              </w:rPr>
            </w:pPr>
            <w:r w:rsidRPr="00240243">
              <w:rPr>
                <w:rFonts w:ascii="Times New Roman" w:hAnsi="Times New Roman"/>
                <w:b/>
                <w:bCs/>
                <w:szCs w:val="28"/>
              </w:rPr>
              <w:t>0,00</w:t>
            </w:r>
          </w:p>
        </w:tc>
      </w:tr>
      <w:tr w:rsidR="00D53CCC" w:rsidRPr="00240243" w:rsidTr="00240243">
        <w:trPr>
          <w:cantSplit/>
        </w:trPr>
        <w:tc>
          <w:tcPr>
            <w:tcW w:w="3119" w:type="dxa"/>
          </w:tcPr>
          <w:p w:rsidR="00D53CCC" w:rsidRPr="00240243" w:rsidRDefault="00D53CCC" w:rsidP="00240243">
            <w:pPr>
              <w:rPr>
                <w:rFonts w:ascii="Times New Roman" w:hAnsi="Times New Roman"/>
                <w:bCs/>
                <w:szCs w:val="28"/>
              </w:rPr>
            </w:pPr>
            <w:r w:rsidRPr="00240243">
              <w:rPr>
                <w:rFonts w:ascii="Times New Roman" w:hAnsi="Times New Roman"/>
                <w:bCs/>
                <w:szCs w:val="28"/>
              </w:rPr>
              <w:t>01 05 00 00 00 0000 000</w:t>
            </w:r>
          </w:p>
        </w:tc>
        <w:tc>
          <w:tcPr>
            <w:tcW w:w="4749" w:type="dxa"/>
          </w:tcPr>
          <w:p w:rsidR="00D53CCC" w:rsidRPr="00240243" w:rsidRDefault="00D53CCC" w:rsidP="00240243">
            <w:pPr>
              <w:spacing w:after="40"/>
              <w:rPr>
                <w:rFonts w:ascii="Times New Roman" w:hAnsi="Times New Roman"/>
                <w:bCs/>
                <w:szCs w:val="28"/>
              </w:rPr>
            </w:pPr>
            <w:r w:rsidRPr="00240243">
              <w:rPr>
                <w:rFonts w:ascii="Times New Roman" w:hAnsi="Times New Roman"/>
                <w:bCs/>
                <w:szCs w:val="28"/>
              </w:rPr>
              <w:t>Изменение остатков средств на счетах по учету средств бюджета</w:t>
            </w:r>
          </w:p>
        </w:tc>
        <w:tc>
          <w:tcPr>
            <w:tcW w:w="1879" w:type="dxa"/>
          </w:tcPr>
          <w:p w:rsidR="00D53CCC" w:rsidRPr="00240243" w:rsidRDefault="00D53CCC" w:rsidP="00240243">
            <w:pPr>
              <w:jc w:val="center"/>
              <w:rPr>
                <w:rFonts w:ascii="Times New Roman" w:hAnsi="Times New Roman"/>
                <w:bCs/>
                <w:szCs w:val="28"/>
              </w:rPr>
            </w:pPr>
            <w:r w:rsidRPr="00240243">
              <w:rPr>
                <w:rFonts w:ascii="Times New Roman" w:hAnsi="Times New Roman"/>
                <w:bCs/>
                <w:szCs w:val="28"/>
              </w:rPr>
              <w:t>0,00</w:t>
            </w:r>
          </w:p>
        </w:tc>
      </w:tr>
      <w:tr w:rsidR="00D53CCC" w:rsidRPr="00240243" w:rsidTr="00240243">
        <w:trPr>
          <w:cantSplit/>
        </w:trPr>
        <w:tc>
          <w:tcPr>
            <w:tcW w:w="3119" w:type="dxa"/>
          </w:tcPr>
          <w:p w:rsidR="00D53CCC" w:rsidRPr="00240243" w:rsidRDefault="00D53CCC" w:rsidP="00240243">
            <w:pPr>
              <w:ind w:firstLine="34"/>
              <w:rPr>
                <w:rFonts w:ascii="Times New Roman" w:hAnsi="Times New Roman"/>
                <w:bCs/>
                <w:szCs w:val="28"/>
              </w:rPr>
            </w:pPr>
            <w:r w:rsidRPr="00240243">
              <w:rPr>
                <w:rFonts w:ascii="Times New Roman" w:hAnsi="Times New Roman"/>
                <w:bCs/>
                <w:szCs w:val="28"/>
              </w:rPr>
              <w:t>01 05 02 01 10 0000 000</w:t>
            </w:r>
          </w:p>
        </w:tc>
        <w:tc>
          <w:tcPr>
            <w:tcW w:w="4749" w:type="dxa"/>
          </w:tcPr>
          <w:p w:rsidR="00D53CCC" w:rsidRPr="00240243" w:rsidRDefault="00D53CCC" w:rsidP="00240243">
            <w:pPr>
              <w:spacing w:after="40"/>
              <w:rPr>
                <w:rFonts w:ascii="Times New Roman" w:hAnsi="Times New Roman"/>
                <w:bCs/>
                <w:szCs w:val="28"/>
              </w:rPr>
            </w:pPr>
            <w:r w:rsidRPr="00240243">
              <w:rPr>
                <w:rFonts w:ascii="Times New Roman" w:hAnsi="Times New Roman"/>
                <w:bCs/>
                <w:szCs w:val="28"/>
              </w:rPr>
              <w:t>Изменение прочих остатков денежных средств бюджетов муниципальных районов</w:t>
            </w:r>
          </w:p>
        </w:tc>
        <w:tc>
          <w:tcPr>
            <w:tcW w:w="1879" w:type="dxa"/>
          </w:tcPr>
          <w:p w:rsidR="00D53CCC" w:rsidRPr="00240243" w:rsidRDefault="00D53CCC" w:rsidP="00240243">
            <w:pPr>
              <w:jc w:val="center"/>
              <w:rPr>
                <w:rFonts w:ascii="Times New Roman" w:hAnsi="Times New Roman"/>
                <w:bCs/>
                <w:szCs w:val="28"/>
              </w:rPr>
            </w:pPr>
            <w:r w:rsidRPr="00240243">
              <w:rPr>
                <w:rFonts w:ascii="Times New Roman" w:hAnsi="Times New Roman"/>
                <w:bCs/>
                <w:szCs w:val="28"/>
              </w:rPr>
              <w:t>0,00</w:t>
            </w:r>
          </w:p>
        </w:tc>
      </w:tr>
    </w:tbl>
    <w:p w:rsidR="00D53CCC" w:rsidRPr="00240243" w:rsidRDefault="00D53CCC" w:rsidP="00240243">
      <w:pPr>
        <w:spacing w:line="240" w:lineRule="auto"/>
        <w:jc w:val="center"/>
        <w:outlineLvl w:val="0"/>
        <w:rPr>
          <w:rFonts w:ascii="Times New Roman" w:hAnsi="Times New Roman"/>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Pr="00240243" w:rsidRDefault="00D53CCC" w:rsidP="0024024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2</w:t>
      </w:r>
    </w:p>
    <w:p w:rsidR="00D53CCC" w:rsidRPr="00240243" w:rsidRDefault="00D53CCC"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Pr="00240243" w:rsidRDefault="00D53CCC" w:rsidP="0024024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r w:rsidRPr="00240243">
        <w:rPr>
          <w:rFonts w:ascii="Times New Roman" w:hAnsi="Times New Roman"/>
          <w:sz w:val="28"/>
          <w:szCs w:val="28"/>
        </w:rPr>
        <w:t>Поступления доходов бюджета сельского поселения Мещегаровский сельсовет муниципального района Салаватский район Республики Башкортостан на 2022 год</w:t>
      </w:r>
    </w:p>
    <w:tbl>
      <w:tblPr>
        <w:tblW w:w="0" w:type="auto"/>
        <w:tblLayout w:type="fixed"/>
        <w:tblCellMar>
          <w:left w:w="30" w:type="dxa"/>
          <w:right w:w="30" w:type="dxa"/>
        </w:tblCellMar>
        <w:tblLook w:val="0000"/>
      </w:tblPr>
      <w:tblGrid>
        <w:gridCol w:w="2614"/>
        <w:gridCol w:w="6596"/>
        <w:gridCol w:w="1610"/>
      </w:tblGrid>
      <w:tr w:rsidR="00D53CCC" w:rsidRPr="00240243" w:rsidTr="00747DB0">
        <w:trPr>
          <w:trHeight w:val="271"/>
        </w:trPr>
        <w:tc>
          <w:tcPr>
            <w:tcW w:w="2614" w:type="dxa"/>
            <w:tcBorders>
              <w:top w:val="single" w:sz="2" w:space="0" w:color="000000"/>
              <w:left w:val="single" w:sz="2" w:space="0" w:color="000000"/>
              <w:bottom w:val="single" w:sz="6" w:space="0" w:color="auto"/>
              <w:right w:val="single" w:sz="2" w:space="0" w:color="000000"/>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p>
        </w:tc>
        <w:tc>
          <w:tcPr>
            <w:tcW w:w="6596" w:type="dxa"/>
            <w:tcBorders>
              <w:top w:val="single" w:sz="2" w:space="0" w:color="000000"/>
              <w:left w:val="single" w:sz="2" w:space="0" w:color="000000"/>
              <w:bottom w:val="single" w:sz="6" w:space="0" w:color="auto"/>
              <w:right w:val="single" w:sz="2" w:space="0" w:color="000000"/>
            </w:tcBorders>
          </w:tcPr>
          <w:p w:rsidR="00D53CCC" w:rsidRPr="00240243" w:rsidRDefault="00D53CCC" w:rsidP="00240243">
            <w:pPr>
              <w:autoSpaceDE w:val="0"/>
              <w:autoSpaceDN w:val="0"/>
              <w:adjustRightInd w:val="0"/>
              <w:spacing w:after="0" w:line="240" w:lineRule="auto"/>
              <w:jc w:val="right"/>
              <w:rPr>
                <w:rFonts w:ascii="Times New Roman" w:hAnsi="Times New Roman"/>
                <w:color w:val="000000"/>
                <w:sz w:val="28"/>
                <w:szCs w:val="28"/>
              </w:rPr>
            </w:pPr>
          </w:p>
        </w:tc>
        <w:tc>
          <w:tcPr>
            <w:tcW w:w="1610" w:type="dxa"/>
            <w:tcBorders>
              <w:top w:val="single" w:sz="2" w:space="0" w:color="000000"/>
              <w:left w:val="single" w:sz="2" w:space="0" w:color="000000"/>
              <w:bottom w:val="single" w:sz="6" w:space="0" w:color="auto"/>
              <w:right w:val="single" w:sz="2" w:space="0" w:color="000000"/>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 xml:space="preserve">    (руб.)</w:t>
            </w:r>
          </w:p>
        </w:tc>
      </w:tr>
      <w:tr w:rsidR="00D53CCC" w:rsidRPr="00240243" w:rsidTr="00747DB0">
        <w:trPr>
          <w:trHeight w:val="818"/>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Коды бюджетной классификации Российской Федерации</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Наименование налога (сбора)</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 xml:space="preserve"> 2022 год</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ВСЕГО:</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2 822 504,78</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000 1 00 00000 00 0000 000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НАЛОГОВЫЕ И НЕНАЛОГОВЫЕ ДОХОДЫ:</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509 500,00</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000 1 01 00000 00 0000 000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НАЛОГИ НА ПРИБЫЛЬ, ДОХОДЫ</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40 000,00</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000 1 01 02000 01 0000 110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Налог на доходы физических лиц</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40 000,00</w:t>
            </w:r>
          </w:p>
        </w:tc>
      </w:tr>
      <w:tr w:rsidR="00D53CCC" w:rsidRPr="00240243" w:rsidTr="00747DB0">
        <w:trPr>
          <w:trHeight w:val="1634"/>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000 1 01 02010 01 0000 110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40 000,00</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000 1 06 00000 00 0000 000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НАЛОГИ НА ИМУЩЕСТВО</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461 000,00</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000 1 06 01000 00 0000 110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Налог на имущество физических лиц</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65 000,00</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000 1 06 06000 00 0000 110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Земельный налог</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396 000,00</w:t>
            </w:r>
          </w:p>
        </w:tc>
      </w:tr>
      <w:tr w:rsidR="00D53CCC" w:rsidRPr="00240243" w:rsidTr="00747DB0">
        <w:trPr>
          <w:trHeight w:val="818"/>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000 1 06 06033 10 0000 110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Земельный налог с организаций, обладающих земельным участком, расположенным в границах сельских поселений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46 000,00</w:t>
            </w:r>
          </w:p>
        </w:tc>
      </w:tr>
      <w:tr w:rsidR="00D53CCC" w:rsidRPr="00240243" w:rsidTr="00747DB0">
        <w:trPr>
          <w:trHeight w:val="818"/>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000 1 06 06043 10 0000 110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Земельный налог с физических лиц, обладающих земельным участком, расположенным в границах сельских поселений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350 000,00</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1 08 00000 00 0000 000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ГОСУДАРСТВЕННАЯ ПОШЛИНА</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4 500,00</w:t>
            </w:r>
          </w:p>
        </w:tc>
      </w:tr>
      <w:tr w:rsidR="00D53CCC" w:rsidRPr="00240243" w:rsidTr="00E93061">
        <w:trPr>
          <w:trHeight w:val="34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1 08 04020 01 0000 110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4 500,00</w:t>
            </w:r>
          </w:p>
        </w:tc>
      </w:tr>
      <w:tr w:rsidR="00D53CCC" w:rsidRPr="00240243" w:rsidTr="00747DB0">
        <w:trPr>
          <w:trHeight w:val="1092"/>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1 11 00000 00 0000 000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ДОХОДЫ ОТ ИСПОЛЬЗОВАНИЯ ИМУЩЕСТВА, НАХОДЯЩЕГОСЯ В ГОСУДАРСТВЕННОЙ И МУНИЦИПАЛЬНОЙ СОБСТВЕННОСТИ</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1 000,00</w:t>
            </w:r>
          </w:p>
        </w:tc>
      </w:tr>
      <w:tr w:rsidR="00D53CCC" w:rsidRPr="00240243" w:rsidTr="00747DB0">
        <w:trPr>
          <w:trHeight w:val="345"/>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1 11 05030 10 0000 120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1 000,00</w:t>
            </w:r>
          </w:p>
        </w:tc>
      </w:tr>
      <w:tr w:rsidR="00D53CCC" w:rsidRPr="00240243" w:rsidTr="00747DB0">
        <w:trPr>
          <w:trHeight w:val="818"/>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1 13 00000 00 0000 000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 xml:space="preserve">ДОХОДЫ ОТ ОКАЗАНИЯ ПЛАТНЫХ УСЛУГ И КОМПЕНСАЦИИ ЗАТРАТ ГОСУДАРСТВА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0,00</w:t>
            </w:r>
          </w:p>
        </w:tc>
      </w:tr>
      <w:tr w:rsidR="00D53CCC" w:rsidRPr="00240243" w:rsidTr="00E93061">
        <w:trPr>
          <w:trHeight w:val="723"/>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1 13 01995 10 0000 130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Прочие доходы от оказания платных услуг (работ) получателями средств бюджетов сельских поселений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0,00</w:t>
            </w:r>
          </w:p>
        </w:tc>
      </w:tr>
      <w:tr w:rsidR="00D53CCC" w:rsidRPr="00240243" w:rsidTr="00747DB0">
        <w:trPr>
          <w:trHeight w:val="545"/>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1 16 00000 00 0000 000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ШТРАФЫ, САНКЦИИ, ВОЗМЕЩЕНИЕ УЩЕРБА</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3 000,00</w:t>
            </w:r>
          </w:p>
        </w:tc>
      </w:tr>
      <w:tr w:rsidR="00D53CCC" w:rsidRPr="00240243" w:rsidTr="00747DB0">
        <w:trPr>
          <w:trHeight w:val="1313"/>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1 16 02020 02 0000 140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3 000,00</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2 02 00000 00 0000 000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БЕЗВОЗМЕЗДНЫЕ ПОСТУПЛЕНИЯ:</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2 313 004,78</w:t>
            </w:r>
          </w:p>
        </w:tc>
      </w:tr>
      <w:tr w:rsidR="00D53CCC" w:rsidRPr="00240243" w:rsidTr="00747DB0">
        <w:trPr>
          <w:trHeight w:val="545"/>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2 02 10000 00 0000 000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Дотации бюджетам бюджетной системы Российской Федерации</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1 706 864,78</w:t>
            </w:r>
          </w:p>
        </w:tc>
      </w:tr>
      <w:tr w:rsidR="00D53CCC" w:rsidRPr="00240243" w:rsidTr="00747DB0">
        <w:trPr>
          <w:trHeight w:val="818"/>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2 02 16001 10 0000 150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Дотации бюджетам сельских поселений на выравнивание бюджетной обеспеченности из бюджетов муниципальных районов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1 706 864,78</w:t>
            </w:r>
          </w:p>
        </w:tc>
      </w:tr>
      <w:tr w:rsidR="00D53CCC" w:rsidRPr="00240243" w:rsidTr="00747DB0">
        <w:trPr>
          <w:trHeight w:val="545"/>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2 02 30000 00 0000 000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Субвенции бюджетам субъектов Российской Федерации и муниципальных образований</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106 140,00</w:t>
            </w:r>
          </w:p>
        </w:tc>
      </w:tr>
      <w:tr w:rsidR="00D53CCC" w:rsidRPr="00240243" w:rsidTr="00747DB0">
        <w:trPr>
          <w:trHeight w:val="1092"/>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2 02 35118 10 0000 150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106 140,00</w:t>
            </w:r>
          </w:p>
        </w:tc>
      </w:tr>
      <w:tr w:rsidR="00D53CCC" w:rsidRPr="00240243" w:rsidTr="00747DB0">
        <w:trPr>
          <w:trHeight w:val="271"/>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6"/>
                <w:szCs w:val="26"/>
              </w:rPr>
            </w:pPr>
            <w:r w:rsidRPr="00240243">
              <w:rPr>
                <w:rFonts w:ascii="Times New Roman" w:hAnsi="Times New Roman"/>
                <w:b/>
                <w:bCs/>
                <w:color w:val="000000"/>
                <w:sz w:val="26"/>
                <w:szCs w:val="26"/>
              </w:rPr>
              <w:t>2 02 40000 00 0000 000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b/>
                <w:bCs/>
                <w:color w:val="000000"/>
                <w:sz w:val="28"/>
                <w:szCs w:val="28"/>
              </w:rPr>
            </w:pPr>
            <w:r w:rsidRPr="00240243">
              <w:rPr>
                <w:rFonts w:ascii="Times New Roman" w:hAnsi="Times New Roman"/>
                <w:b/>
                <w:bCs/>
                <w:color w:val="000000"/>
                <w:sz w:val="28"/>
                <w:szCs w:val="28"/>
              </w:rPr>
              <w:t>Иные межбюджетные трансферты</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b/>
                <w:bCs/>
                <w:color w:val="000000"/>
                <w:sz w:val="28"/>
                <w:szCs w:val="28"/>
              </w:rPr>
            </w:pPr>
            <w:r w:rsidRPr="00240243">
              <w:rPr>
                <w:rFonts w:ascii="Times New Roman" w:hAnsi="Times New Roman"/>
                <w:b/>
                <w:bCs/>
                <w:color w:val="000000"/>
                <w:sz w:val="28"/>
                <w:szCs w:val="28"/>
              </w:rPr>
              <w:t>500 000,00</w:t>
            </w:r>
          </w:p>
        </w:tc>
      </w:tr>
      <w:tr w:rsidR="00D53CCC" w:rsidRPr="00240243" w:rsidTr="00747DB0">
        <w:trPr>
          <w:trHeight w:val="1834"/>
        </w:trPr>
        <w:tc>
          <w:tcPr>
            <w:tcW w:w="2614"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6"/>
                <w:szCs w:val="26"/>
              </w:rPr>
            </w:pPr>
            <w:r w:rsidRPr="00240243">
              <w:rPr>
                <w:rFonts w:ascii="Times New Roman" w:hAnsi="Times New Roman"/>
                <w:color w:val="000000"/>
                <w:sz w:val="26"/>
                <w:szCs w:val="26"/>
              </w:rPr>
              <w:t>2 02 49999 10 7404 150</w:t>
            </w:r>
          </w:p>
        </w:tc>
        <w:tc>
          <w:tcPr>
            <w:tcW w:w="6596"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rPr>
                <w:rFonts w:ascii="Times New Roman" w:hAnsi="Times New Roman"/>
                <w:color w:val="000000"/>
                <w:sz w:val="28"/>
                <w:szCs w:val="28"/>
              </w:rPr>
            </w:pPr>
            <w:r w:rsidRPr="00240243">
              <w:rPr>
                <w:rFonts w:ascii="Times New Roman" w:hAnsi="Times New Roman"/>
                <w:color w:val="000000"/>
                <w:sz w:val="28"/>
                <w:szCs w:val="28"/>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610" w:type="dxa"/>
            <w:tcBorders>
              <w:top w:val="single" w:sz="6" w:space="0" w:color="auto"/>
              <w:left w:val="single" w:sz="6" w:space="0" w:color="auto"/>
              <w:bottom w:val="single" w:sz="6" w:space="0" w:color="auto"/>
              <w:right w:val="single" w:sz="6" w:space="0" w:color="auto"/>
            </w:tcBorders>
          </w:tcPr>
          <w:p w:rsidR="00D53CCC" w:rsidRPr="00240243" w:rsidRDefault="00D53CCC" w:rsidP="00240243">
            <w:pPr>
              <w:autoSpaceDE w:val="0"/>
              <w:autoSpaceDN w:val="0"/>
              <w:adjustRightInd w:val="0"/>
              <w:spacing w:after="0" w:line="240" w:lineRule="auto"/>
              <w:jc w:val="center"/>
              <w:rPr>
                <w:rFonts w:ascii="Times New Roman" w:hAnsi="Times New Roman"/>
                <w:color w:val="000000"/>
                <w:sz w:val="28"/>
                <w:szCs w:val="28"/>
              </w:rPr>
            </w:pPr>
            <w:r w:rsidRPr="00240243">
              <w:rPr>
                <w:rFonts w:ascii="Times New Roman" w:hAnsi="Times New Roman"/>
                <w:color w:val="000000"/>
                <w:sz w:val="28"/>
                <w:szCs w:val="28"/>
              </w:rPr>
              <w:t>500 000,00</w:t>
            </w:r>
          </w:p>
        </w:tc>
      </w:tr>
    </w:tbl>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Pr="00240243" w:rsidRDefault="00D53CCC" w:rsidP="008946C5">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3</w:t>
      </w:r>
    </w:p>
    <w:p w:rsidR="00D53CCC" w:rsidRPr="00240243" w:rsidRDefault="00D53CCC" w:rsidP="008946C5">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Pr="00240243" w:rsidRDefault="00D53CCC" w:rsidP="008946C5">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Default="00D53CCC">
      <w:pPr>
        <w:rPr>
          <w:rFonts w:ascii="Times New Roman" w:hAnsi="Times New Roman"/>
          <w:sz w:val="28"/>
          <w:szCs w:val="28"/>
        </w:rPr>
      </w:pPr>
    </w:p>
    <w:p w:rsidR="00D53CCC" w:rsidRDefault="00D53CCC" w:rsidP="008946C5">
      <w:pPr>
        <w:spacing w:after="0" w:line="240" w:lineRule="auto"/>
        <w:jc w:val="center"/>
        <w:rPr>
          <w:rFonts w:ascii="Times New Roman" w:hAnsi="Times New Roman"/>
          <w:sz w:val="28"/>
          <w:szCs w:val="28"/>
        </w:rPr>
      </w:pPr>
      <w:r w:rsidRPr="008946C5">
        <w:rPr>
          <w:rFonts w:ascii="Times New Roman" w:hAnsi="Times New Roman"/>
          <w:sz w:val="28"/>
          <w:szCs w:val="28"/>
        </w:rPr>
        <w:t>Поступления доходов бюджета сельского поселения</w:t>
      </w:r>
    </w:p>
    <w:p w:rsidR="00D53CCC" w:rsidRDefault="00D53CCC" w:rsidP="008946C5">
      <w:pPr>
        <w:spacing w:after="0" w:line="240" w:lineRule="auto"/>
        <w:jc w:val="center"/>
        <w:rPr>
          <w:rFonts w:ascii="Times New Roman" w:hAnsi="Times New Roman"/>
          <w:sz w:val="28"/>
          <w:szCs w:val="28"/>
        </w:rPr>
      </w:pPr>
      <w:r w:rsidRPr="008946C5">
        <w:rPr>
          <w:rFonts w:ascii="Times New Roman" w:hAnsi="Times New Roman"/>
          <w:sz w:val="28"/>
          <w:szCs w:val="28"/>
        </w:rPr>
        <w:t>Мещегаровский сельсовет муниципального района</w:t>
      </w:r>
    </w:p>
    <w:p w:rsidR="00D53CCC" w:rsidRDefault="00D53CCC" w:rsidP="008946C5">
      <w:pPr>
        <w:spacing w:after="0" w:line="240" w:lineRule="auto"/>
        <w:jc w:val="center"/>
        <w:rPr>
          <w:rFonts w:ascii="Times New Roman" w:hAnsi="Times New Roman"/>
          <w:sz w:val="28"/>
          <w:szCs w:val="28"/>
        </w:rPr>
      </w:pPr>
      <w:r w:rsidRPr="008946C5">
        <w:rPr>
          <w:rFonts w:ascii="Times New Roman" w:hAnsi="Times New Roman"/>
          <w:sz w:val="28"/>
          <w:szCs w:val="28"/>
        </w:rPr>
        <w:t>Салаватский район Республики Башкортостан на плановый период 2023 и 2024 годов</w:t>
      </w:r>
    </w:p>
    <w:tbl>
      <w:tblPr>
        <w:tblW w:w="10959" w:type="dxa"/>
        <w:tblInd w:w="108" w:type="dxa"/>
        <w:tblLook w:val="0000"/>
      </w:tblPr>
      <w:tblGrid>
        <w:gridCol w:w="2056"/>
        <w:gridCol w:w="6404"/>
        <w:gridCol w:w="1260"/>
        <w:gridCol w:w="1239"/>
      </w:tblGrid>
      <w:tr w:rsidR="00D53CCC" w:rsidRPr="008946C5" w:rsidTr="000C6F38">
        <w:trPr>
          <w:trHeight w:val="375"/>
        </w:trPr>
        <w:tc>
          <w:tcPr>
            <w:tcW w:w="2056" w:type="dxa"/>
            <w:tcBorders>
              <w:top w:val="nil"/>
              <w:left w:val="nil"/>
              <w:bottom w:val="nil"/>
              <w:right w:val="nil"/>
            </w:tcBorders>
            <w:noWrap/>
            <w:vAlign w:val="bottom"/>
          </w:tcPr>
          <w:p w:rsidR="00D53CCC" w:rsidRPr="008946C5" w:rsidRDefault="00D53CCC" w:rsidP="008946C5">
            <w:pPr>
              <w:spacing w:after="0" w:line="240" w:lineRule="auto"/>
              <w:rPr>
                <w:rFonts w:ascii="Times New Roman" w:hAnsi="Times New Roman"/>
                <w:sz w:val="28"/>
                <w:szCs w:val="28"/>
              </w:rPr>
            </w:pPr>
          </w:p>
        </w:tc>
        <w:tc>
          <w:tcPr>
            <w:tcW w:w="6404" w:type="dxa"/>
            <w:tcBorders>
              <w:top w:val="nil"/>
              <w:left w:val="nil"/>
              <w:bottom w:val="nil"/>
              <w:right w:val="nil"/>
            </w:tcBorders>
            <w:vAlign w:val="center"/>
          </w:tcPr>
          <w:p w:rsidR="00D53CCC" w:rsidRPr="008946C5" w:rsidRDefault="00D53CCC" w:rsidP="008946C5">
            <w:pPr>
              <w:spacing w:after="0" w:line="240" w:lineRule="auto"/>
              <w:rPr>
                <w:rFonts w:ascii="Times New Roman" w:hAnsi="Times New Roman"/>
                <w:sz w:val="28"/>
                <w:szCs w:val="28"/>
              </w:rPr>
            </w:pPr>
          </w:p>
        </w:tc>
        <w:tc>
          <w:tcPr>
            <w:tcW w:w="1260" w:type="dxa"/>
            <w:tcBorders>
              <w:top w:val="nil"/>
              <w:left w:val="nil"/>
              <w:bottom w:val="nil"/>
              <w:right w:val="nil"/>
            </w:tcBorders>
            <w:noWrap/>
            <w:vAlign w:val="center"/>
          </w:tcPr>
          <w:p w:rsidR="00D53CCC" w:rsidRPr="008946C5" w:rsidRDefault="00D53CCC" w:rsidP="008946C5">
            <w:pPr>
              <w:spacing w:after="0" w:line="240" w:lineRule="auto"/>
              <w:jc w:val="center"/>
              <w:rPr>
                <w:rFonts w:ascii="Times New Roman" w:hAnsi="Times New Roman"/>
                <w:sz w:val="28"/>
                <w:szCs w:val="28"/>
              </w:rPr>
            </w:pPr>
          </w:p>
        </w:tc>
        <w:tc>
          <w:tcPr>
            <w:tcW w:w="1239" w:type="dxa"/>
            <w:tcBorders>
              <w:top w:val="nil"/>
              <w:left w:val="nil"/>
              <w:bottom w:val="nil"/>
              <w:right w:val="nil"/>
            </w:tcBorders>
            <w:noWrap/>
            <w:vAlign w:val="center"/>
          </w:tcPr>
          <w:p w:rsidR="00D53CCC" w:rsidRPr="008946C5" w:rsidRDefault="00D53CCC" w:rsidP="008946C5">
            <w:pPr>
              <w:spacing w:after="0" w:line="240" w:lineRule="auto"/>
              <w:jc w:val="center"/>
              <w:rPr>
                <w:rFonts w:ascii="Times New Roman" w:hAnsi="Times New Roman"/>
                <w:sz w:val="28"/>
                <w:szCs w:val="28"/>
                <w:u w:val="single"/>
              </w:rPr>
            </w:pPr>
            <w:r w:rsidRPr="008946C5">
              <w:rPr>
                <w:rFonts w:ascii="Times New Roman" w:hAnsi="Times New Roman"/>
                <w:sz w:val="28"/>
                <w:szCs w:val="28"/>
                <w:u w:val="single"/>
              </w:rPr>
              <w:t>(рублей)</w:t>
            </w:r>
          </w:p>
        </w:tc>
      </w:tr>
      <w:tr w:rsidR="00D53CCC" w:rsidRPr="008946C5" w:rsidTr="000C6F38">
        <w:trPr>
          <w:trHeight w:val="375"/>
        </w:trPr>
        <w:tc>
          <w:tcPr>
            <w:tcW w:w="2056" w:type="dxa"/>
            <w:tcBorders>
              <w:top w:val="nil"/>
              <w:left w:val="nil"/>
              <w:bottom w:val="nil"/>
              <w:right w:val="nil"/>
            </w:tcBorders>
            <w:noWrap/>
            <w:vAlign w:val="bottom"/>
          </w:tcPr>
          <w:p w:rsidR="00D53CCC" w:rsidRPr="008946C5" w:rsidRDefault="00D53CCC" w:rsidP="008946C5">
            <w:pPr>
              <w:spacing w:after="0" w:line="240" w:lineRule="auto"/>
              <w:rPr>
                <w:rFonts w:ascii="Times New Roman" w:hAnsi="Times New Roman"/>
                <w:sz w:val="28"/>
                <w:szCs w:val="28"/>
              </w:rPr>
            </w:pPr>
          </w:p>
        </w:tc>
        <w:tc>
          <w:tcPr>
            <w:tcW w:w="6404" w:type="dxa"/>
            <w:tcBorders>
              <w:top w:val="nil"/>
              <w:left w:val="nil"/>
              <w:bottom w:val="nil"/>
              <w:right w:val="nil"/>
            </w:tcBorders>
            <w:vAlign w:val="center"/>
          </w:tcPr>
          <w:p w:rsidR="00D53CCC" w:rsidRPr="008946C5" w:rsidRDefault="00D53CCC" w:rsidP="008946C5">
            <w:pPr>
              <w:spacing w:after="0" w:line="240" w:lineRule="auto"/>
              <w:rPr>
                <w:rFonts w:ascii="Times New Roman" w:hAnsi="Times New Roman"/>
                <w:sz w:val="28"/>
                <w:szCs w:val="28"/>
              </w:rPr>
            </w:pPr>
          </w:p>
        </w:tc>
        <w:tc>
          <w:tcPr>
            <w:tcW w:w="1260" w:type="dxa"/>
            <w:tcBorders>
              <w:top w:val="nil"/>
              <w:left w:val="nil"/>
              <w:bottom w:val="nil"/>
              <w:right w:val="nil"/>
            </w:tcBorders>
            <w:noWrap/>
            <w:vAlign w:val="center"/>
          </w:tcPr>
          <w:p w:rsidR="00D53CCC" w:rsidRPr="008946C5" w:rsidRDefault="00D53CCC" w:rsidP="008946C5">
            <w:pPr>
              <w:spacing w:after="0" w:line="240" w:lineRule="auto"/>
              <w:jc w:val="center"/>
              <w:rPr>
                <w:rFonts w:ascii="Times New Roman" w:hAnsi="Times New Roman"/>
                <w:sz w:val="28"/>
                <w:szCs w:val="28"/>
              </w:rPr>
            </w:pPr>
          </w:p>
        </w:tc>
        <w:tc>
          <w:tcPr>
            <w:tcW w:w="1239" w:type="dxa"/>
            <w:tcBorders>
              <w:top w:val="nil"/>
              <w:left w:val="nil"/>
              <w:bottom w:val="nil"/>
              <w:right w:val="nil"/>
            </w:tcBorders>
            <w:noWrap/>
            <w:vAlign w:val="center"/>
          </w:tcPr>
          <w:p w:rsidR="00D53CCC" w:rsidRPr="008946C5" w:rsidRDefault="00D53CCC" w:rsidP="008946C5">
            <w:pPr>
              <w:spacing w:after="0" w:line="240" w:lineRule="auto"/>
              <w:jc w:val="center"/>
              <w:rPr>
                <w:rFonts w:ascii="Times New Roman" w:hAnsi="Times New Roman"/>
                <w:sz w:val="28"/>
                <w:szCs w:val="28"/>
              </w:rPr>
            </w:pPr>
          </w:p>
        </w:tc>
      </w:tr>
      <w:tr w:rsidR="00D53CCC" w:rsidRPr="008946C5" w:rsidTr="000C6F38">
        <w:trPr>
          <w:trHeight w:val="375"/>
        </w:trPr>
        <w:tc>
          <w:tcPr>
            <w:tcW w:w="2056" w:type="dxa"/>
            <w:vMerge w:val="restart"/>
            <w:tcBorders>
              <w:top w:val="single" w:sz="4" w:space="0" w:color="auto"/>
              <w:left w:val="single" w:sz="4" w:space="0" w:color="auto"/>
              <w:bottom w:val="single" w:sz="4" w:space="0" w:color="auto"/>
              <w:right w:val="single" w:sz="4" w:space="0" w:color="auto"/>
            </w:tcBorders>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Коды бюджетной классификации Российской Федерации</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Наименование налога (сбора)</w:t>
            </w:r>
          </w:p>
        </w:tc>
        <w:tc>
          <w:tcPr>
            <w:tcW w:w="2499" w:type="dxa"/>
            <w:gridSpan w:val="2"/>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Сумма</w:t>
            </w:r>
          </w:p>
        </w:tc>
      </w:tr>
      <w:tr w:rsidR="00D53CCC" w:rsidRPr="008946C5" w:rsidTr="000C6F38">
        <w:trPr>
          <w:trHeight w:val="540"/>
        </w:trPr>
        <w:tc>
          <w:tcPr>
            <w:tcW w:w="2056" w:type="dxa"/>
            <w:vMerge/>
            <w:tcBorders>
              <w:top w:val="single" w:sz="4" w:space="0" w:color="auto"/>
              <w:left w:val="single" w:sz="4" w:space="0" w:color="auto"/>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p>
        </w:tc>
        <w:tc>
          <w:tcPr>
            <w:tcW w:w="6404" w:type="dxa"/>
            <w:vMerge/>
            <w:tcBorders>
              <w:top w:val="single" w:sz="4" w:space="0" w:color="auto"/>
              <w:left w:val="single" w:sz="4" w:space="0" w:color="auto"/>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2023 год</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2024 год</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bCs/>
                <w:sz w:val="24"/>
                <w:szCs w:val="24"/>
              </w:rPr>
              <w:t>1</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bCs/>
                <w:sz w:val="24"/>
                <w:szCs w:val="24"/>
              </w:rPr>
              <w:t>2</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bCs/>
                <w:sz w:val="24"/>
                <w:szCs w:val="24"/>
              </w:rPr>
              <w:t>3</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bCs/>
                <w:sz w:val="24"/>
                <w:szCs w:val="24"/>
              </w:rPr>
              <w:t>4</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 </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ВСЕГО:</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2 355 223,69</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2 306 432,48</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000 1 00 00000 00 0000 000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НАЛОГОВЫЕ И НЕНАЛОГОВЫЕ ДОХОДЫ:</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516 500,00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517 500,00</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000 1 01 00000 00 0000 000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НАЛОГИ НА ПРИБЫЛЬ, ДОХОДЫ</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45 000,00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48 000,00</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000 1 01 02000 01 0000 110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Налог на доходы физических лиц</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45 000,00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48 000,00</w:t>
            </w:r>
          </w:p>
        </w:tc>
      </w:tr>
      <w:tr w:rsidR="00D53CCC" w:rsidRPr="008946C5" w:rsidTr="000C6F38">
        <w:trPr>
          <w:trHeight w:val="1166"/>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000 1 01 02010 01 0000 110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45 000,00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48 000,00</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000 1 06 00000 00 0000 000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НАЛОГИ НА ИМУЩЕСТВО</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463 000,00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461 000,00</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000 1 06 01000 00 0000 110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Налог на имущество физических лиц</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67 000,00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67 000,00</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000 1 06 06000 00 0000 110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Земельный налог</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396 000,00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394 000,00</w:t>
            </w:r>
          </w:p>
        </w:tc>
      </w:tr>
      <w:tr w:rsidR="00D53CCC" w:rsidRPr="008946C5" w:rsidTr="000C6F38">
        <w:trPr>
          <w:trHeight w:val="607"/>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000 1 06 06033 10 0000 110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Земельный налог с организаций, обладающих земельным участком, расположенным в границах сельских поселений </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46 000,00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44 000,00</w:t>
            </w:r>
          </w:p>
        </w:tc>
      </w:tr>
      <w:tr w:rsidR="00D53CCC" w:rsidRPr="008946C5" w:rsidTr="000C6F38">
        <w:trPr>
          <w:trHeight w:val="531"/>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000 1 06 06043 10 0000 110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1260" w:type="dxa"/>
            <w:tcBorders>
              <w:top w:val="nil"/>
              <w:left w:val="nil"/>
              <w:bottom w:val="single" w:sz="4" w:space="0" w:color="auto"/>
              <w:right w:val="single" w:sz="4" w:space="0" w:color="auto"/>
            </w:tcBorders>
            <w:noWrap/>
            <w:vAlign w:val="center"/>
          </w:tcPr>
          <w:p w:rsidR="00D53CCC" w:rsidRPr="008946C5" w:rsidRDefault="00D53CCC" w:rsidP="001918F3">
            <w:pPr>
              <w:spacing w:after="0" w:line="240" w:lineRule="auto"/>
              <w:jc w:val="center"/>
              <w:rPr>
                <w:rFonts w:ascii="Times New Roman" w:hAnsi="Times New Roman"/>
                <w:sz w:val="24"/>
                <w:szCs w:val="24"/>
              </w:rPr>
            </w:pPr>
            <w:r w:rsidRPr="008946C5">
              <w:rPr>
                <w:rFonts w:ascii="Times New Roman" w:hAnsi="Times New Roman"/>
                <w:sz w:val="24"/>
                <w:szCs w:val="24"/>
              </w:rPr>
              <w:t>350 000,00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1918F3">
            <w:pPr>
              <w:spacing w:after="0" w:line="240" w:lineRule="auto"/>
              <w:jc w:val="center"/>
              <w:rPr>
                <w:rFonts w:ascii="Times New Roman" w:hAnsi="Times New Roman"/>
                <w:sz w:val="24"/>
                <w:szCs w:val="24"/>
              </w:rPr>
            </w:pPr>
            <w:r w:rsidRPr="008946C5">
              <w:rPr>
                <w:rFonts w:ascii="Times New Roman" w:hAnsi="Times New Roman"/>
                <w:sz w:val="24"/>
                <w:szCs w:val="24"/>
              </w:rPr>
              <w:t>350 000,00</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1 08 00000 00 0000 000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ГОСУДАРСТВЕННАЯ ПОШЛИНА</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4 500,00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4 500,00</w:t>
            </w:r>
          </w:p>
        </w:tc>
      </w:tr>
      <w:tr w:rsidR="00D53CCC" w:rsidRPr="008946C5" w:rsidTr="000C6F38">
        <w:trPr>
          <w:trHeight w:val="1421"/>
        </w:trPr>
        <w:tc>
          <w:tcPr>
            <w:tcW w:w="2056" w:type="dxa"/>
            <w:tcBorders>
              <w:top w:val="single" w:sz="4" w:space="0" w:color="auto"/>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1 08 04020 01 0000 110</w:t>
            </w:r>
          </w:p>
        </w:tc>
        <w:tc>
          <w:tcPr>
            <w:tcW w:w="6404" w:type="dxa"/>
            <w:tcBorders>
              <w:top w:val="single" w:sz="4" w:space="0" w:color="auto"/>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260" w:type="dxa"/>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4 500,00</w:t>
            </w:r>
          </w:p>
        </w:tc>
        <w:tc>
          <w:tcPr>
            <w:tcW w:w="1239" w:type="dxa"/>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4 500,00</w:t>
            </w:r>
          </w:p>
        </w:tc>
      </w:tr>
      <w:tr w:rsidR="00D53CCC" w:rsidRPr="008946C5" w:rsidTr="00E93061">
        <w:trPr>
          <w:trHeight w:val="885"/>
        </w:trPr>
        <w:tc>
          <w:tcPr>
            <w:tcW w:w="2056" w:type="dxa"/>
            <w:tcBorders>
              <w:top w:val="single" w:sz="4" w:space="0" w:color="auto"/>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1 11 00000 00 0000 000</w:t>
            </w:r>
          </w:p>
        </w:tc>
        <w:tc>
          <w:tcPr>
            <w:tcW w:w="6404" w:type="dxa"/>
            <w:tcBorders>
              <w:top w:val="single" w:sz="4" w:space="0" w:color="auto"/>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1 000,00</w:t>
            </w:r>
          </w:p>
        </w:tc>
        <w:tc>
          <w:tcPr>
            <w:tcW w:w="1239" w:type="dxa"/>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1 000,00</w:t>
            </w:r>
          </w:p>
        </w:tc>
      </w:tr>
      <w:tr w:rsidR="00D53CCC" w:rsidRPr="008946C5" w:rsidTr="000C6F38">
        <w:trPr>
          <w:trHeight w:val="1110"/>
        </w:trPr>
        <w:tc>
          <w:tcPr>
            <w:tcW w:w="2056" w:type="dxa"/>
            <w:tcBorders>
              <w:top w:val="single" w:sz="4" w:space="0" w:color="auto"/>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1 11 05030 10 0000 120</w:t>
            </w:r>
          </w:p>
        </w:tc>
        <w:tc>
          <w:tcPr>
            <w:tcW w:w="6404" w:type="dxa"/>
            <w:tcBorders>
              <w:top w:val="single" w:sz="4" w:space="0" w:color="auto"/>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1260" w:type="dxa"/>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1 000,00</w:t>
            </w:r>
          </w:p>
        </w:tc>
        <w:tc>
          <w:tcPr>
            <w:tcW w:w="1239" w:type="dxa"/>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1 000,00</w:t>
            </w:r>
          </w:p>
        </w:tc>
      </w:tr>
      <w:tr w:rsidR="00D53CCC" w:rsidRPr="008946C5" w:rsidTr="000C6F38">
        <w:trPr>
          <w:trHeight w:val="750"/>
        </w:trPr>
        <w:tc>
          <w:tcPr>
            <w:tcW w:w="2056" w:type="dxa"/>
            <w:tcBorders>
              <w:top w:val="single" w:sz="4" w:space="0" w:color="auto"/>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1 13 00000 00 0000 000</w:t>
            </w:r>
          </w:p>
        </w:tc>
        <w:tc>
          <w:tcPr>
            <w:tcW w:w="6404" w:type="dxa"/>
            <w:tcBorders>
              <w:top w:val="single" w:sz="4" w:space="0" w:color="auto"/>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 xml:space="preserve">ДОХОДЫ ОТ ОКАЗАНИЯ ПЛАТНЫХ УСЛУГ И КОМПЕНСАЦИИ ЗАТРАТ ГОСУДАРСТВА </w:t>
            </w:r>
          </w:p>
        </w:tc>
        <w:tc>
          <w:tcPr>
            <w:tcW w:w="1260" w:type="dxa"/>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0,00</w:t>
            </w:r>
          </w:p>
        </w:tc>
        <w:tc>
          <w:tcPr>
            <w:tcW w:w="1239" w:type="dxa"/>
            <w:tcBorders>
              <w:top w:val="single" w:sz="4" w:space="0" w:color="auto"/>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0,00</w:t>
            </w:r>
          </w:p>
        </w:tc>
      </w:tr>
      <w:tr w:rsidR="00D53CCC" w:rsidRPr="008946C5" w:rsidTr="00E93061">
        <w:trPr>
          <w:trHeight w:val="65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1 13 01995 10 0000 130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Прочие доходы от оказания платных услуг (работ) получателями средств бюджетов сельских поселений </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1 16 00000 00 0000 000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ШТРАФЫ, САНКЦИИ, ВОЗМЕЩЕНИЕ УЩЕРБА</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3 000,00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3 000,00</w:t>
            </w:r>
          </w:p>
        </w:tc>
      </w:tr>
      <w:tr w:rsidR="00D53CCC" w:rsidRPr="008946C5" w:rsidTr="000C6F38">
        <w:trPr>
          <w:trHeight w:val="1080"/>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1 16 02020 02 0000 140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3 000,00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3 000,00</w:t>
            </w:r>
          </w:p>
        </w:tc>
      </w:tr>
      <w:tr w:rsidR="00D53CCC" w:rsidRPr="008946C5" w:rsidTr="000C6F38">
        <w:trPr>
          <w:trHeight w:val="375"/>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2 02 00000 00 0000 000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БЕЗВОЗМЕЗДНЫЕ ПОСТУПЛЕНИЯ:</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1 838 723,69</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1 788 932,48</w:t>
            </w:r>
          </w:p>
        </w:tc>
      </w:tr>
      <w:tr w:rsidR="00D53CCC" w:rsidRPr="008946C5" w:rsidTr="000C6F38">
        <w:trPr>
          <w:trHeight w:val="410"/>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2 02 10000 00 0000 000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Дотации бюджетам бюджетной системы Российской Федерации</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1 728 761,69</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1 678 970,48</w:t>
            </w:r>
          </w:p>
        </w:tc>
      </w:tr>
      <w:tr w:rsidR="00D53CCC" w:rsidRPr="008946C5" w:rsidTr="000C6F38">
        <w:trPr>
          <w:trHeight w:val="749"/>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2 02 16001 10 0000 150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Дотации бюджетам сельских поселений на выравнивание бюджетной обеспеченности из бюджетов муниципальных районов </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1 728 761,69</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1 678 970,48</w:t>
            </w:r>
          </w:p>
        </w:tc>
      </w:tr>
      <w:tr w:rsidR="00D53CCC" w:rsidRPr="008946C5" w:rsidTr="000C6F38">
        <w:trPr>
          <w:trHeight w:val="750"/>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2 02 30000 00 0000 000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Субвенции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109 962,00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109 962,00</w:t>
            </w:r>
          </w:p>
        </w:tc>
      </w:tr>
      <w:tr w:rsidR="00D53CCC" w:rsidRPr="008946C5" w:rsidTr="000C6F38">
        <w:trPr>
          <w:trHeight w:val="772"/>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2 02 35118 10 0000 150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109 962,00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109 962,00</w:t>
            </w:r>
          </w:p>
        </w:tc>
      </w:tr>
      <w:tr w:rsidR="00D53CCC" w:rsidRPr="008946C5" w:rsidTr="000C6F38">
        <w:trPr>
          <w:trHeight w:val="294"/>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2 02 40000 00 0000 000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bCs/>
                <w:sz w:val="24"/>
                <w:szCs w:val="24"/>
              </w:rPr>
            </w:pPr>
            <w:r w:rsidRPr="008946C5">
              <w:rPr>
                <w:rFonts w:ascii="Times New Roman" w:hAnsi="Times New Roman"/>
                <w:bCs/>
                <w:sz w:val="24"/>
                <w:szCs w:val="24"/>
              </w:rPr>
              <w:t>Иные межбюджетные трансферты</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bCs/>
                <w:sz w:val="24"/>
                <w:szCs w:val="24"/>
              </w:rPr>
            </w:pPr>
            <w:r w:rsidRPr="008946C5">
              <w:rPr>
                <w:rFonts w:ascii="Times New Roman" w:hAnsi="Times New Roman"/>
                <w:bCs/>
                <w:sz w:val="24"/>
                <w:szCs w:val="24"/>
              </w:rPr>
              <w:t>0,00</w:t>
            </w:r>
          </w:p>
        </w:tc>
      </w:tr>
      <w:tr w:rsidR="00D53CCC" w:rsidRPr="008946C5" w:rsidTr="000C6F38">
        <w:trPr>
          <w:trHeight w:val="1711"/>
        </w:trPr>
        <w:tc>
          <w:tcPr>
            <w:tcW w:w="2056" w:type="dxa"/>
            <w:tcBorders>
              <w:top w:val="nil"/>
              <w:left w:val="single" w:sz="4" w:space="0" w:color="auto"/>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2 02 49999 10 7404 150</w:t>
            </w:r>
          </w:p>
        </w:tc>
        <w:tc>
          <w:tcPr>
            <w:tcW w:w="6404"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260"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w:t>
            </w:r>
          </w:p>
        </w:tc>
        <w:tc>
          <w:tcPr>
            <w:tcW w:w="1239" w:type="dxa"/>
            <w:tcBorders>
              <w:top w:val="nil"/>
              <w:left w:val="nil"/>
              <w:bottom w:val="single" w:sz="4" w:space="0" w:color="auto"/>
              <w:right w:val="single" w:sz="4" w:space="0" w:color="auto"/>
            </w:tcBorders>
            <w:noWrap/>
            <w:vAlign w:val="center"/>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0,00</w:t>
            </w:r>
          </w:p>
        </w:tc>
      </w:tr>
    </w:tbl>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Pr="00240243" w:rsidRDefault="00D53CCC" w:rsidP="008946C5">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4</w:t>
      </w:r>
    </w:p>
    <w:p w:rsidR="00D53CCC" w:rsidRPr="00240243" w:rsidRDefault="00D53CCC"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Default="00D53CCC" w:rsidP="008946C5">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Pr="00240243" w:rsidRDefault="00D53CCC" w:rsidP="008946C5">
      <w:pPr>
        <w:tabs>
          <w:tab w:val="left" w:pos="13440"/>
        </w:tabs>
        <w:spacing w:after="0" w:line="240" w:lineRule="auto"/>
        <w:ind w:left="4536"/>
        <w:rPr>
          <w:rFonts w:ascii="Times New Roman" w:hAnsi="Times New Roman"/>
          <w:sz w:val="24"/>
          <w:szCs w:val="24"/>
        </w:rPr>
      </w:pPr>
    </w:p>
    <w:p w:rsidR="00D53CCC" w:rsidRDefault="00D53CCC" w:rsidP="000C6F38">
      <w:pPr>
        <w:jc w:val="center"/>
        <w:rPr>
          <w:rFonts w:ascii="Times New Roman" w:hAnsi="Times New Roman"/>
          <w:sz w:val="28"/>
          <w:szCs w:val="28"/>
        </w:rPr>
      </w:pPr>
      <w:r w:rsidRPr="008946C5">
        <w:rPr>
          <w:rFonts w:ascii="Times New Roman" w:hAnsi="Times New Roman"/>
          <w:sz w:val="28"/>
          <w:szCs w:val="28"/>
        </w:rPr>
        <w:t>Разделение бюджетных ассигнований сельского поселения Мещегаровский сельсовет муниципального района Салаватский район на 2022 год по разделам, подразделам, целевым статьям (государственн</w:t>
      </w:r>
      <w:r>
        <w:rPr>
          <w:rFonts w:ascii="Times New Roman" w:hAnsi="Times New Roman"/>
          <w:sz w:val="28"/>
          <w:szCs w:val="28"/>
        </w:rPr>
        <w:t xml:space="preserve">ым (муниципальным) программам </w:t>
      </w:r>
      <w:r w:rsidRPr="008946C5">
        <w:rPr>
          <w:rFonts w:ascii="Times New Roman" w:hAnsi="Times New Roman"/>
          <w:sz w:val="28"/>
          <w:szCs w:val="28"/>
        </w:rPr>
        <w:t>сельского поселения</w:t>
      </w:r>
      <w:r>
        <w:rPr>
          <w:rFonts w:ascii="Times New Roman" w:hAnsi="Times New Roman"/>
          <w:sz w:val="28"/>
          <w:szCs w:val="28"/>
        </w:rPr>
        <w:t xml:space="preserve"> Респ</w:t>
      </w:r>
      <w:r w:rsidRPr="008946C5">
        <w:rPr>
          <w:rFonts w:ascii="Times New Roman" w:hAnsi="Times New Roman"/>
          <w:sz w:val="28"/>
          <w:szCs w:val="28"/>
        </w:rPr>
        <w:t>ублики Башкортостан и непрограммным направлениям деятельности), группам видов расходов классификации расходов бюджета</w:t>
      </w:r>
    </w:p>
    <w:tbl>
      <w:tblPr>
        <w:tblW w:w="10635" w:type="dxa"/>
        <w:tblInd w:w="93" w:type="dxa"/>
        <w:tblLook w:val="0000"/>
      </w:tblPr>
      <w:tblGrid>
        <w:gridCol w:w="960"/>
        <w:gridCol w:w="960"/>
        <w:gridCol w:w="3315"/>
        <w:gridCol w:w="900"/>
        <w:gridCol w:w="1720"/>
        <w:gridCol w:w="1060"/>
        <w:gridCol w:w="1720"/>
      </w:tblGrid>
      <w:tr w:rsidR="00D53CCC" w:rsidRPr="008946C5" w:rsidTr="00512553">
        <w:trPr>
          <w:trHeight w:val="285"/>
        </w:trPr>
        <w:tc>
          <w:tcPr>
            <w:tcW w:w="960" w:type="dxa"/>
            <w:tcBorders>
              <w:top w:val="nil"/>
              <w:left w:val="nil"/>
              <w:bottom w:val="nil"/>
              <w:right w:val="nil"/>
            </w:tcBorders>
            <w:vAlign w:val="bottom"/>
          </w:tcPr>
          <w:p w:rsidR="00D53CCC" w:rsidRPr="008946C5" w:rsidRDefault="00D53CCC" w:rsidP="008946C5">
            <w:pPr>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D53CCC" w:rsidRPr="008946C5" w:rsidRDefault="00D53CCC" w:rsidP="008946C5">
            <w:pPr>
              <w:spacing w:after="0" w:line="240" w:lineRule="auto"/>
              <w:rPr>
                <w:rFonts w:ascii="Times New Roman" w:hAnsi="Times New Roman"/>
                <w:sz w:val="24"/>
                <w:szCs w:val="24"/>
              </w:rPr>
            </w:pPr>
          </w:p>
        </w:tc>
        <w:tc>
          <w:tcPr>
            <w:tcW w:w="3315" w:type="dxa"/>
            <w:tcBorders>
              <w:top w:val="nil"/>
              <w:left w:val="nil"/>
              <w:bottom w:val="nil"/>
              <w:right w:val="nil"/>
            </w:tcBorders>
            <w:vAlign w:val="bottom"/>
          </w:tcPr>
          <w:p w:rsidR="00D53CCC" w:rsidRPr="008946C5" w:rsidRDefault="00D53CCC" w:rsidP="008946C5">
            <w:pPr>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D53CCC" w:rsidRPr="008946C5" w:rsidRDefault="00D53CCC" w:rsidP="008946C5">
            <w:pPr>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D53CCC" w:rsidRPr="008946C5" w:rsidRDefault="00D53CCC" w:rsidP="008946C5">
            <w:pPr>
              <w:spacing w:after="0" w:line="240" w:lineRule="auto"/>
              <w:rPr>
                <w:rFonts w:ascii="Times New Roman" w:hAnsi="Times New Roman"/>
                <w:sz w:val="24"/>
                <w:szCs w:val="24"/>
              </w:rPr>
            </w:pPr>
          </w:p>
        </w:tc>
        <w:tc>
          <w:tcPr>
            <w:tcW w:w="2780" w:type="dxa"/>
            <w:gridSpan w:val="2"/>
            <w:tcBorders>
              <w:top w:val="nil"/>
              <w:left w:val="nil"/>
              <w:bottom w:val="single" w:sz="4" w:space="0" w:color="auto"/>
              <w:right w:val="nil"/>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(рублей)</w:t>
            </w:r>
          </w:p>
        </w:tc>
      </w:tr>
      <w:tr w:rsidR="00D53CCC" w:rsidRPr="008946C5" w:rsidTr="00512553">
        <w:trPr>
          <w:trHeight w:val="276"/>
        </w:trPr>
        <w:tc>
          <w:tcPr>
            <w:tcW w:w="523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Наименование</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РзПр</w:t>
            </w:r>
          </w:p>
        </w:tc>
        <w:tc>
          <w:tcPr>
            <w:tcW w:w="1720" w:type="dxa"/>
            <w:vMerge w:val="restart"/>
            <w:tcBorders>
              <w:top w:val="single" w:sz="4" w:space="0" w:color="auto"/>
              <w:left w:val="single" w:sz="4" w:space="0" w:color="auto"/>
              <w:bottom w:val="single" w:sz="4" w:space="0" w:color="000000"/>
              <w:right w:val="single" w:sz="4" w:space="0" w:color="auto"/>
            </w:tcBorders>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Цср</w:t>
            </w:r>
          </w:p>
        </w:tc>
        <w:tc>
          <w:tcPr>
            <w:tcW w:w="1060" w:type="dxa"/>
            <w:vMerge w:val="restart"/>
            <w:tcBorders>
              <w:top w:val="nil"/>
              <w:left w:val="single" w:sz="4" w:space="0" w:color="auto"/>
              <w:bottom w:val="single" w:sz="4" w:space="0" w:color="000000"/>
              <w:right w:val="single" w:sz="4" w:space="0" w:color="auto"/>
            </w:tcBorders>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Вр</w:t>
            </w:r>
          </w:p>
        </w:tc>
        <w:tc>
          <w:tcPr>
            <w:tcW w:w="1720" w:type="dxa"/>
            <w:vMerge w:val="restart"/>
            <w:tcBorders>
              <w:top w:val="nil"/>
              <w:left w:val="single" w:sz="4" w:space="0" w:color="auto"/>
              <w:bottom w:val="single" w:sz="4" w:space="0" w:color="000000"/>
              <w:right w:val="single" w:sz="4" w:space="0" w:color="auto"/>
            </w:tcBorders>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 xml:space="preserve">Сумма </w:t>
            </w:r>
          </w:p>
        </w:tc>
      </w:tr>
      <w:tr w:rsidR="00D53CCC" w:rsidRPr="008946C5" w:rsidTr="00512553">
        <w:trPr>
          <w:trHeight w:val="525"/>
        </w:trPr>
        <w:tc>
          <w:tcPr>
            <w:tcW w:w="5235" w:type="dxa"/>
            <w:gridSpan w:val="3"/>
            <w:vMerge/>
            <w:tcBorders>
              <w:top w:val="single" w:sz="4" w:space="0" w:color="auto"/>
              <w:left w:val="single" w:sz="4" w:space="0" w:color="auto"/>
              <w:bottom w:val="single" w:sz="4" w:space="0" w:color="000000"/>
              <w:right w:val="single" w:sz="4" w:space="0" w:color="000000"/>
            </w:tcBorders>
            <w:vAlign w:val="center"/>
          </w:tcPr>
          <w:p w:rsidR="00D53CCC" w:rsidRPr="008946C5" w:rsidRDefault="00D53CCC" w:rsidP="008946C5">
            <w:pPr>
              <w:spacing w:after="0" w:line="240" w:lineRule="auto"/>
              <w:rPr>
                <w:rFonts w:ascii="Times New Roman" w:hAnsi="Times New Roman"/>
                <w:sz w:val="24"/>
                <w:szCs w:val="24"/>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p>
        </w:tc>
        <w:tc>
          <w:tcPr>
            <w:tcW w:w="1720" w:type="dxa"/>
            <w:vMerge/>
            <w:tcBorders>
              <w:top w:val="single" w:sz="4" w:space="0" w:color="auto"/>
              <w:left w:val="single" w:sz="4" w:space="0" w:color="auto"/>
              <w:bottom w:val="single" w:sz="4" w:space="0" w:color="000000"/>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p>
        </w:tc>
        <w:tc>
          <w:tcPr>
            <w:tcW w:w="1060" w:type="dxa"/>
            <w:vMerge/>
            <w:tcBorders>
              <w:top w:val="nil"/>
              <w:left w:val="single" w:sz="4" w:space="0" w:color="auto"/>
              <w:bottom w:val="single" w:sz="4" w:space="0" w:color="000000"/>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p>
        </w:tc>
        <w:tc>
          <w:tcPr>
            <w:tcW w:w="1720" w:type="dxa"/>
            <w:vMerge/>
            <w:tcBorders>
              <w:top w:val="nil"/>
              <w:left w:val="single" w:sz="4" w:space="0" w:color="auto"/>
              <w:bottom w:val="single" w:sz="4" w:space="0" w:color="000000"/>
              <w:right w:val="single" w:sz="4" w:space="0" w:color="auto"/>
            </w:tcBorders>
            <w:vAlign w:val="center"/>
          </w:tcPr>
          <w:p w:rsidR="00D53CCC" w:rsidRPr="008946C5" w:rsidRDefault="00D53CCC" w:rsidP="008946C5">
            <w:pPr>
              <w:spacing w:after="0" w:line="240" w:lineRule="auto"/>
              <w:rPr>
                <w:rFonts w:ascii="Times New Roman" w:hAnsi="Times New Roman"/>
                <w:sz w:val="24"/>
                <w:szCs w:val="24"/>
              </w:rPr>
            </w:pPr>
          </w:p>
        </w:tc>
      </w:tr>
      <w:tr w:rsidR="00D53CCC" w:rsidRPr="008946C5" w:rsidTr="00512553">
        <w:trPr>
          <w:trHeight w:val="285"/>
        </w:trPr>
        <w:tc>
          <w:tcPr>
            <w:tcW w:w="5235" w:type="dxa"/>
            <w:gridSpan w:val="3"/>
            <w:tcBorders>
              <w:top w:val="single" w:sz="4" w:space="0" w:color="auto"/>
              <w:left w:val="single" w:sz="4" w:space="0" w:color="auto"/>
              <w:bottom w:val="single" w:sz="4" w:space="0" w:color="auto"/>
              <w:right w:val="single" w:sz="4" w:space="0" w:color="000000"/>
            </w:tcBorders>
            <w:noWrap/>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1</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3</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4</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center"/>
              <w:rPr>
                <w:rFonts w:ascii="Times New Roman" w:hAnsi="Times New Roman"/>
                <w:sz w:val="24"/>
                <w:szCs w:val="24"/>
              </w:rPr>
            </w:pPr>
            <w:r w:rsidRPr="008946C5">
              <w:rPr>
                <w:rFonts w:ascii="Times New Roman" w:hAnsi="Times New Roman"/>
                <w:sz w:val="24"/>
                <w:szCs w:val="24"/>
              </w:rPr>
              <w:t>5</w:t>
            </w:r>
          </w:p>
        </w:tc>
      </w:tr>
      <w:tr w:rsidR="00D53CCC" w:rsidRPr="008946C5" w:rsidTr="00512553">
        <w:trPr>
          <w:trHeight w:val="18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ВСЕГО</w:t>
            </w:r>
          </w:p>
        </w:tc>
        <w:tc>
          <w:tcPr>
            <w:tcW w:w="900" w:type="dxa"/>
            <w:tcBorders>
              <w:top w:val="nil"/>
              <w:left w:val="nil"/>
              <w:bottom w:val="single" w:sz="4" w:space="0" w:color="auto"/>
              <w:right w:val="single" w:sz="4" w:space="0" w:color="auto"/>
            </w:tcBorders>
            <w:noWrap/>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 </w:t>
            </w:r>
          </w:p>
        </w:tc>
        <w:tc>
          <w:tcPr>
            <w:tcW w:w="1720" w:type="dxa"/>
            <w:tcBorders>
              <w:top w:val="nil"/>
              <w:left w:val="nil"/>
              <w:bottom w:val="single" w:sz="4" w:space="0" w:color="auto"/>
              <w:right w:val="single" w:sz="4" w:space="0" w:color="auto"/>
            </w:tcBorders>
            <w:noWrap/>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 </w:t>
            </w:r>
          </w:p>
        </w:tc>
        <w:tc>
          <w:tcPr>
            <w:tcW w:w="1060" w:type="dxa"/>
            <w:tcBorders>
              <w:top w:val="nil"/>
              <w:left w:val="nil"/>
              <w:bottom w:val="single" w:sz="4" w:space="0" w:color="auto"/>
              <w:right w:val="single" w:sz="4" w:space="0" w:color="auto"/>
            </w:tcBorders>
            <w:noWrap/>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 </w:t>
            </w:r>
          </w:p>
        </w:tc>
        <w:tc>
          <w:tcPr>
            <w:tcW w:w="1720" w:type="dxa"/>
            <w:tcBorders>
              <w:top w:val="nil"/>
              <w:left w:val="nil"/>
              <w:bottom w:val="single" w:sz="4" w:space="0" w:color="auto"/>
              <w:right w:val="single" w:sz="4" w:space="0" w:color="auto"/>
            </w:tcBorders>
            <w:noWrap/>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2 822 504,78</w:t>
            </w:r>
          </w:p>
        </w:tc>
      </w:tr>
      <w:tr w:rsidR="00D53CCC" w:rsidRPr="008946C5" w:rsidTr="00512553">
        <w:trPr>
          <w:trHeight w:val="23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ОБЩЕГОСУДАРСТВЕННЫЕ ВОПРОСЫ</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0100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1 821 359,78</w:t>
            </w:r>
          </w:p>
        </w:tc>
      </w:tr>
      <w:tr w:rsidR="00D53CCC" w:rsidRPr="008946C5" w:rsidTr="00512553">
        <w:trPr>
          <w:trHeight w:val="387"/>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Функционирование высшего должностного лица муниципального образования</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730 500,00</w:t>
            </w:r>
          </w:p>
        </w:tc>
      </w:tr>
      <w:tr w:rsidR="00D53CCC" w:rsidRPr="008946C5" w:rsidTr="00512553">
        <w:trPr>
          <w:trHeight w:val="174"/>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Непрограммные расходы</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27 1 01 02030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730 500,00</w:t>
            </w:r>
          </w:p>
        </w:tc>
      </w:tr>
      <w:tr w:rsidR="00D53CCC" w:rsidRPr="008946C5" w:rsidTr="00512553">
        <w:trPr>
          <w:trHeight w:val="24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Глава муниципального образования</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27 1 01 02030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730 500,00</w:t>
            </w:r>
          </w:p>
        </w:tc>
      </w:tr>
      <w:tr w:rsidR="00D53CCC" w:rsidRPr="008946C5" w:rsidTr="00512553">
        <w:trPr>
          <w:trHeight w:val="319"/>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Расходы на выплату персоналу</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27 1 01 02030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730 500,00</w:t>
            </w:r>
          </w:p>
        </w:tc>
      </w:tr>
      <w:tr w:rsidR="00D53CCC" w:rsidRPr="008946C5" w:rsidTr="00512553">
        <w:trPr>
          <w:trHeight w:val="1036"/>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1 075 859,78</w:t>
            </w:r>
          </w:p>
        </w:tc>
      </w:tr>
      <w:tr w:rsidR="00D53CCC" w:rsidRPr="008946C5" w:rsidTr="00512553">
        <w:trPr>
          <w:trHeight w:val="323"/>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Непрограммные расходы</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1 075 859,78</w:t>
            </w:r>
          </w:p>
        </w:tc>
      </w:tr>
      <w:tr w:rsidR="00D53CCC" w:rsidRPr="008946C5" w:rsidTr="00512553">
        <w:trPr>
          <w:trHeight w:val="293"/>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Аппарат органов государственной власти РБ</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1 075 859,78</w:t>
            </w:r>
          </w:p>
        </w:tc>
      </w:tr>
      <w:tr w:rsidR="00D53CCC" w:rsidRPr="008946C5" w:rsidTr="00512553">
        <w:trPr>
          <w:trHeight w:val="152"/>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Расходы на выплату персоналу</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690 700,00</w:t>
            </w:r>
          </w:p>
        </w:tc>
      </w:tr>
      <w:tr w:rsidR="00D53CCC" w:rsidRPr="008946C5" w:rsidTr="00512553">
        <w:trPr>
          <w:trHeight w:val="499"/>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369 242,78</w:t>
            </w:r>
          </w:p>
        </w:tc>
      </w:tr>
      <w:tr w:rsidR="00D53CCC" w:rsidRPr="008946C5" w:rsidTr="00512553">
        <w:trPr>
          <w:trHeight w:val="31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Иные бюджетные ассигнования</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0104</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27 1 01 02040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800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15 917,00</w:t>
            </w:r>
          </w:p>
        </w:tc>
      </w:tr>
      <w:tr w:rsidR="00D53CCC" w:rsidRPr="008946C5" w:rsidTr="00512553">
        <w:trPr>
          <w:trHeight w:val="138"/>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Резервный фонд</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0111</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15 000,00</w:t>
            </w:r>
          </w:p>
        </w:tc>
      </w:tr>
      <w:tr w:rsidR="00D53CCC" w:rsidRPr="008946C5" w:rsidTr="00512553">
        <w:trPr>
          <w:trHeight w:val="367"/>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Непрограммные расходы</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0111</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13 1 01 75000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15 000,00</w:t>
            </w:r>
          </w:p>
        </w:tc>
      </w:tr>
      <w:tr w:rsidR="00D53CCC" w:rsidRPr="008946C5" w:rsidTr="00512553">
        <w:trPr>
          <w:trHeight w:val="34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Резервные фонды местных администраций</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0111</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13 1 01 75000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15 000,00</w:t>
            </w:r>
          </w:p>
        </w:tc>
      </w:tr>
      <w:tr w:rsidR="00D53CCC" w:rsidRPr="008946C5" w:rsidTr="00512553">
        <w:trPr>
          <w:trHeight w:val="182"/>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Резервные средства</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0111</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13 1 01 75000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800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15 000,00</w:t>
            </w:r>
          </w:p>
        </w:tc>
      </w:tr>
      <w:tr w:rsidR="00D53CCC" w:rsidRPr="008946C5" w:rsidTr="00512553">
        <w:trPr>
          <w:trHeight w:val="232"/>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Мобилизационная вневойсковая подготовка</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0203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106 140,00</w:t>
            </w:r>
          </w:p>
        </w:tc>
      </w:tr>
      <w:tr w:rsidR="00D53CCC" w:rsidRPr="008946C5" w:rsidTr="00512553">
        <w:trPr>
          <w:trHeight w:val="87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Муниципальная программа "Развитие образования Республики Башкортостан на 2013-2017гг"</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0203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15 1 01 00000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106 140,00</w:t>
            </w:r>
          </w:p>
        </w:tc>
      </w:tr>
      <w:tr w:rsidR="00D53CCC" w:rsidRPr="008946C5" w:rsidTr="00512553">
        <w:trPr>
          <w:trHeight w:val="17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Осуществление первичного воинского учета</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0203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15 1 01 51180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106 140,00</w:t>
            </w:r>
          </w:p>
        </w:tc>
      </w:tr>
      <w:tr w:rsidR="00D53CCC" w:rsidRPr="008946C5" w:rsidTr="00512553">
        <w:trPr>
          <w:trHeight w:val="254"/>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Расходы на выплату персоналу</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0203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15 1 01 51180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101 640,00</w:t>
            </w:r>
          </w:p>
        </w:tc>
      </w:tr>
      <w:tr w:rsidR="00D53CCC" w:rsidRPr="008946C5" w:rsidTr="00512553">
        <w:trPr>
          <w:trHeight w:val="45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0203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15 1 01 51180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4 500,00</w:t>
            </w:r>
          </w:p>
        </w:tc>
      </w:tr>
      <w:tr w:rsidR="00D53CCC" w:rsidRPr="008946C5" w:rsidTr="00512553">
        <w:trPr>
          <w:trHeight w:val="88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0A4CFA">
            <w:pPr>
              <w:spacing w:after="0" w:line="240" w:lineRule="auto"/>
              <w:jc w:val="both"/>
              <w:rPr>
                <w:rFonts w:ascii="Times New Roman" w:hAnsi="Times New Roman"/>
                <w:b/>
                <w:bCs/>
                <w:sz w:val="24"/>
                <w:szCs w:val="24"/>
              </w:rPr>
            </w:pPr>
            <w:r w:rsidRPr="008946C5">
              <w:rPr>
                <w:rFonts w:ascii="Times New Roman" w:hAnsi="Times New Roman"/>
                <w:b/>
                <w:bCs/>
                <w:sz w:val="24"/>
                <w:szCs w:val="24"/>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0300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40 000,00</w:t>
            </w:r>
          </w:p>
        </w:tc>
      </w:tr>
      <w:tr w:rsidR="00D53CCC" w:rsidRPr="008946C5" w:rsidTr="00512553">
        <w:trPr>
          <w:trHeight w:val="885"/>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512553">
            <w:pPr>
              <w:spacing w:after="0" w:line="240" w:lineRule="auto"/>
              <w:jc w:val="both"/>
              <w:rPr>
                <w:rFonts w:ascii="Times New Roman" w:hAnsi="Times New Roman"/>
                <w:sz w:val="24"/>
                <w:szCs w:val="24"/>
              </w:rPr>
            </w:pPr>
            <w:r w:rsidRPr="008946C5">
              <w:rPr>
                <w:rFonts w:ascii="Times New Roman" w:hAnsi="Times New Roman"/>
                <w:sz w:val="24"/>
                <w:szCs w:val="24"/>
              </w:rPr>
              <w:t>Муниципальная программа "Безопасная среда в муниципальном районе Салаватский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0310</w:t>
            </w:r>
          </w:p>
        </w:tc>
        <w:tc>
          <w:tcPr>
            <w:tcW w:w="172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13 0 00 00000</w:t>
            </w:r>
          </w:p>
        </w:tc>
        <w:tc>
          <w:tcPr>
            <w:tcW w:w="106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40 000,00</w:t>
            </w:r>
          </w:p>
        </w:tc>
      </w:tr>
      <w:tr w:rsidR="00D53CCC" w:rsidRPr="008946C5" w:rsidTr="00512553">
        <w:trPr>
          <w:trHeight w:val="88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512553">
            <w:pPr>
              <w:spacing w:after="0" w:line="240" w:lineRule="auto"/>
              <w:jc w:val="both"/>
              <w:rPr>
                <w:rFonts w:ascii="Times New Roman" w:hAnsi="Times New Roman"/>
                <w:sz w:val="24"/>
                <w:szCs w:val="24"/>
              </w:rPr>
            </w:pPr>
            <w:r w:rsidRPr="008946C5">
              <w:rPr>
                <w:rFonts w:ascii="Times New Roman" w:hAnsi="Times New Roman"/>
                <w:sz w:val="24"/>
                <w:szCs w:val="24"/>
              </w:rPr>
              <w:t>Подпрограмма "Защита населения и территорий от чрезвычайных ситуаций, обеспечение пожарной безопасности и безопасности людей на водных объектах в муници</w:t>
            </w:r>
            <w:r>
              <w:rPr>
                <w:rFonts w:ascii="Times New Roman" w:hAnsi="Times New Roman"/>
                <w:sz w:val="24"/>
                <w:szCs w:val="24"/>
              </w:rPr>
              <w:t>п</w:t>
            </w:r>
            <w:r w:rsidRPr="008946C5">
              <w:rPr>
                <w:rFonts w:ascii="Times New Roman" w:hAnsi="Times New Roman"/>
                <w:sz w:val="24"/>
                <w:szCs w:val="24"/>
              </w:rPr>
              <w:t>альном районе Салаватский район Республики Башкортостан"</w:t>
            </w:r>
          </w:p>
        </w:tc>
        <w:tc>
          <w:tcPr>
            <w:tcW w:w="90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0310</w:t>
            </w:r>
          </w:p>
        </w:tc>
        <w:tc>
          <w:tcPr>
            <w:tcW w:w="172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13 1 00 00000</w:t>
            </w:r>
          </w:p>
        </w:tc>
        <w:tc>
          <w:tcPr>
            <w:tcW w:w="106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40 000,00</w:t>
            </w:r>
          </w:p>
        </w:tc>
      </w:tr>
      <w:tr w:rsidR="00D53CCC" w:rsidRPr="008946C5" w:rsidTr="00512553">
        <w:trPr>
          <w:trHeight w:val="88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512553">
            <w:pPr>
              <w:spacing w:after="0" w:line="240" w:lineRule="auto"/>
              <w:jc w:val="both"/>
              <w:rPr>
                <w:rFonts w:ascii="Times New Roman" w:hAnsi="Times New Roman"/>
                <w:sz w:val="24"/>
                <w:szCs w:val="24"/>
              </w:rPr>
            </w:pPr>
            <w:r w:rsidRPr="008946C5">
              <w:rPr>
                <w:rFonts w:ascii="Times New Roman" w:hAnsi="Times New Roman"/>
                <w:sz w:val="24"/>
                <w:szCs w:val="24"/>
              </w:rPr>
              <w:t>Повышение безопасности муниципального района и снижение ущерба при чрезвычайных ситуациях</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0310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13 1 01 00000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40 000,00</w:t>
            </w:r>
          </w:p>
        </w:tc>
      </w:tr>
      <w:tr w:rsidR="00D53CCC" w:rsidRPr="008946C5" w:rsidTr="00512553">
        <w:trPr>
          <w:trHeight w:val="33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747DB0">
            <w:pPr>
              <w:spacing w:after="0" w:line="240" w:lineRule="auto"/>
              <w:rPr>
                <w:rFonts w:ascii="Times New Roman" w:hAnsi="Times New Roman"/>
                <w:sz w:val="24"/>
                <w:szCs w:val="24"/>
              </w:rPr>
            </w:pPr>
            <w:r w:rsidRPr="008946C5">
              <w:rPr>
                <w:rFonts w:ascii="Times New Roman" w:hAnsi="Times New Roman"/>
                <w:sz w:val="24"/>
                <w:szCs w:val="24"/>
              </w:rPr>
              <w:t>Обеспечение пожарной безопасности</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0310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13 1 01 74040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40 000,00</w:t>
            </w:r>
          </w:p>
        </w:tc>
      </w:tr>
      <w:tr w:rsidR="00D53CCC" w:rsidRPr="008946C5" w:rsidTr="00512553">
        <w:trPr>
          <w:trHeight w:val="33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0310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13 1 01 74040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40 000,00</w:t>
            </w:r>
          </w:p>
        </w:tc>
      </w:tr>
      <w:tr w:rsidR="00D53CCC" w:rsidRPr="008946C5" w:rsidTr="00512553">
        <w:trPr>
          <w:trHeight w:val="49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ЖИЛИЩНО-КОММУНАЛЬНОЕ ХОЗЯЙСТВО</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0500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477 000,00</w:t>
            </w:r>
          </w:p>
        </w:tc>
      </w:tr>
      <w:tr w:rsidR="00D53CCC" w:rsidRPr="008946C5" w:rsidTr="00512553">
        <w:trPr>
          <w:trHeight w:val="99"/>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Коммунальное хозяйство</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0502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80 000,00</w:t>
            </w:r>
          </w:p>
        </w:tc>
      </w:tr>
      <w:tr w:rsidR="00D53CCC" w:rsidRPr="008946C5" w:rsidTr="00512553">
        <w:trPr>
          <w:trHeight w:val="986"/>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 Муниципальная программа "Качественное жилищно-коммунальное обслуживание в муниципальном районе Салаватский район Республики Башкортостан»</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0502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06 0 00 00000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80 000,00</w:t>
            </w:r>
          </w:p>
        </w:tc>
      </w:tr>
      <w:tr w:rsidR="00D53CCC" w:rsidRPr="008946C5" w:rsidTr="00512553">
        <w:trPr>
          <w:trHeight w:val="192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0502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06 0 00 74040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80 000,00</w:t>
            </w:r>
          </w:p>
        </w:tc>
      </w:tr>
      <w:tr w:rsidR="00D53CCC" w:rsidRPr="008946C5" w:rsidTr="00512553">
        <w:trPr>
          <w:trHeight w:val="523"/>
        </w:trPr>
        <w:tc>
          <w:tcPr>
            <w:tcW w:w="5235" w:type="dxa"/>
            <w:gridSpan w:val="3"/>
            <w:tcBorders>
              <w:top w:val="single" w:sz="4" w:space="0" w:color="auto"/>
              <w:left w:val="single" w:sz="4" w:space="0" w:color="auto"/>
              <w:bottom w:val="nil"/>
              <w:right w:val="single" w:sz="4" w:space="0" w:color="000000"/>
            </w:tcBorders>
            <w:shd w:val="clear" w:color="auto" w:fill="FFFFFF"/>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0502</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06 0 00 74040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80 000,00</w:t>
            </w:r>
          </w:p>
        </w:tc>
      </w:tr>
      <w:tr w:rsidR="00D53CCC" w:rsidRPr="008946C5" w:rsidTr="00512553">
        <w:trPr>
          <w:trHeight w:val="336"/>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Благоустройство</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0503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80 000,00</w:t>
            </w:r>
          </w:p>
        </w:tc>
      </w:tr>
      <w:tr w:rsidR="00D53CCC" w:rsidRPr="008946C5" w:rsidTr="00512553">
        <w:trPr>
          <w:trHeight w:val="891"/>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06 1 01 06050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80 000,00</w:t>
            </w:r>
          </w:p>
        </w:tc>
      </w:tr>
      <w:tr w:rsidR="00D53CCC" w:rsidRPr="008946C5" w:rsidTr="00512553">
        <w:trPr>
          <w:trHeight w:val="980"/>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Подпрограмма "Развитие коммунальной инфраструктуры поселений в муниципал</w:t>
            </w:r>
            <w:r>
              <w:rPr>
                <w:rFonts w:ascii="Times New Roman" w:hAnsi="Times New Roman"/>
                <w:sz w:val="24"/>
                <w:szCs w:val="24"/>
              </w:rPr>
              <w:t xml:space="preserve">ьном районе Салаватский район </w:t>
            </w:r>
            <w:r w:rsidRPr="008946C5">
              <w:rPr>
                <w:rFonts w:ascii="Times New Roman" w:hAnsi="Times New Roman"/>
                <w:sz w:val="24"/>
                <w:szCs w:val="24"/>
              </w:rPr>
              <w:t>сельского поселения</w:t>
            </w:r>
            <w:r>
              <w:rPr>
                <w:rFonts w:ascii="Times New Roman" w:hAnsi="Times New Roman"/>
                <w:sz w:val="24"/>
                <w:szCs w:val="24"/>
              </w:rPr>
              <w:t xml:space="preserve"> Респ</w:t>
            </w:r>
            <w:r w:rsidRPr="008946C5">
              <w:rPr>
                <w:rFonts w:ascii="Times New Roman" w:hAnsi="Times New Roman"/>
                <w:sz w:val="24"/>
                <w:szCs w:val="24"/>
              </w:rPr>
              <w:t>ублики Башкортостан"</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06 1 01 06050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80 000,00</w:t>
            </w:r>
          </w:p>
        </w:tc>
      </w:tr>
      <w:tr w:rsidR="00D53CCC" w:rsidRPr="008946C5" w:rsidTr="00512553">
        <w:trPr>
          <w:trHeight w:val="493"/>
        </w:trPr>
        <w:tc>
          <w:tcPr>
            <w:tcW w:w="5235" w:type="dxa"/>
            <w:gridSpan w:val="3"/>
            <w:tcBorders>
              <w:top w:val="single" w:sz="4" w:space="0" w:color="auto"/>
              <w:left w:val="single" w:sz="4" w:space="0" w:color="auto"/>
              <w:bottom w:val="nil"/>
              <w:right w:val="single" w:sz="4" w:space="0" w:color="000000"/>
            </w:tcBorders>
            <w:shd w:val="clear" w:color="auto" w:fill="FFFFFF"/>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06 1 01 06050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80 000,00</w:t>
            </w:r>
          </w:p>
        </w:tc>
      </w:tr>
      <w:tr w:rsidR="00D53CCC" w:rsidRPr="008946C5" w:rsidTr="00512553">
        <w:trPr>
          <w:trHeight w:val="121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06 1 01 74040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317 000,00</w:t>
            </w:r>
          </w:p>
        </w:tc>
      </w:tr>
      <w:tr w:rsidR="00D53CCC" w:rsidRPr="008946C5" w:rsidTr="00512553">
        <w:trPr>
          <w:trHeight w:val="649"/>
        </w:trPr>
        <w:tc>
          <w:tcPr>
            <w:tcW w:w="5235" w:type="dxa"/>
            <w:gridSpan w:val="3"/>
            <w:tcBorders>
              <w:top w:val="single" w:sz="4" w:space="0" w:color="auto"/>
              <w:left w:val="single" w:sz="4" w:space="0" w:color="auto"/>
              <w:bottom w:val="nil"/>
              <w:right w:val="single" w:sz="4" w:space="0" w:color="000000"/>
            </w:tcBorders>
            <w:shd w:val="clear" w:color="auto" w:fill="FFFFFF"/>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0503</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06 1 01 74040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317 000,00</w:t>
            </w:r>
          </w:p>
        </w:tc>
      </w:tr>
      <w:tr w:rsidR="00D53CCC" w:rsidRPr="008946C5" w:rsidTr="000C6F38">
        <w:trPr>
          <w:trHeight w:val="354"/>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ОХРАНА ОКРУЖАЮЩЕЙ СРЕДЫ</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0600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63 000,00</w:t>
            </w:r>
          </w:p>
        </w:tc>
      </w:tr>
      <w:tr w:rsidR="00D53CCC" w:rsidRPr="008946C5" w:rsidTr="000C6F38">
        <w:trPr>
          <w:trHeight w:val="481"/>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Другие вопросы в области охраны окружающей среды</w:t>
            </w:r>
          </w:p>
        </w:tc>
        <w:tc>
          <w:tcPr>
            <w:tcW w:w="900" w:type="dxa"/>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0605</w:t>
            </w:r>
          </w:p>
        </w:tc>
        <w:tc>
          <w:tcPr>
            <w:tcW w:w="172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06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63 000,00</w:t>
            </w:r>
          </w:p>
        </w:tc>
      </w:tr>
      <w:tr w:rsidR="00D53CCC" w:rsidRPr="008946C5" w:rsidTr="000C6F38">
        <w:trPr>
          <w:trHeight w:val="1065"/>
        </w:trPr>
        <w:tc>
          <w:tcPr>
            <w:tcW w:w="5235" w:type="dxa"/>
            <w:gridSpan w:val="3"/>
            <w:tcBorders>
              <w:top w:val="single" w:sz="4" w:space="0" w:color="auto"/>
              <w:left w:val="single" w:sz="4" w:space="0" w:color="auto"/>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xml:space="preserve"> Муниципальная программа "Качественное жилищно-коммунальное обслуживание в муниципальном районе Салаватский район Республики Башкортостан»</w:t>
            </w:r>
          </w:p>
        </w:tc>
        <w:tc>
          <w:tcPr>
            <w:tcW w:w="90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0605</w:t>
            </w:r>
          </w:p>
        </w:tc>
        <w:tc>
          <w:tcPr>
            <w:tcW w:w="172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06 0 00 00000</w:t>
            </w:r>
          </w:p>
        </w:tc>
        <w:tc>
          <w:tcPr>
            <w:tcW w:w="106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single" w:sz="4" w:space="0" w:color="auto"/>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63 000,00</w:t>
            </w:r>
          </w:p>
        </w:tc>
      </w:tr>
      <w:tr w:rsidR="00D53CCC" w:rsidRPr="008946C5" w:rsidTr="00512553">
        <w:trPr>
          <w:trHeight w:val="764"/>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Подпрограмма "Благоустройство территорий сельских поселений в муниципальном районе Салаватский район  Республики Башкортостан"</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0605</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06 1 00 00000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63 000,00</w:t>
            </w:r>
          </w:p>
        </w:tc>
      </w:tr>
      <w:tr w:rsidR="00D53CCC" w:rsidRPr="008946C5" w:rsidTr="00512553">
        <w:trPr>
          <w:trHeight w:val="543"/>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Основное мероприятие "Обеспечение обустройства мест (площадок) накопления твердых коммунальных отходов"</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0605</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06 1 02 00000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63 000,00</w:t>
            </w:r>
          </w:p>
        </w:tc>
      </w:tr>
      <w:tr w:rsidR="00D53CCC" w:rsidRPr="008946C5" w:rsidTr="00512553">
        <w:trPr>
          <w:trHeight w:val="1065"/>
        </w:trPr>
        <w:tc>
          <w:tcPr>
            <w:tcW w:w="5235" w:type="dxa"/>
            <w:gridSpan w:val="3"/>
            <w:tcBorders>
              <w:top w:val="single" w:sz="4" w:space="0" w:color="auto"/>
              <w:left w:val="single" w:sz="4" w:space="0" w:color="auto"/>
              <w:bottom w:val="single" w:sz="4" w:space="0" w:color="auto"/>
              <w:right w:val="single" w:sz="4" w:space="0" w:color="000000"/>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06 1 02 74040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63 000,00</w:t>
            </w:r>
          </w:p>
        </w:tc>
      </w:tr>
      <w:tr w:rsidR="00D53CCC" w:rsidRPr="008946C5" w:rsidTr="00512553">
        <w:trPr>
          <w:trHeight w:val="469"/>
        </w:trPr>
        <w:tc>
          <w:tcPr>
            <w:tcW w:w="5235" w:type="dxa"/>
            <w:gridSpan w:val="3"/>
            <w:tcBorders>
              <w:top w:val="single" w:sz="4" w:space="0" w:color="auto"/>
              <w:left w:val="single" w:sz="4" w:space="0" w:color="auto"/>
              <w:bottom w:val="nil"/>
              <w:right w:val="single" w:sz="4" w:space="0" w:color="000000"/>
            </w:tcBorders>
            <w:shd w:val="clear" w:color="auto" w:fill="FFFFFF"/>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Прочая 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0605</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06 1 02 74040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200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63 000,00</w:t>
            </w:r>
          </w:p>
        </w:tc>
      </w:tr>
      <w:tr w:rsidR="00D53CCC" w:rsidRPr="008946C5" w:rsidTr="00512553">
        <w:trPr>
          <w:trHeight w:val="291"/>
        </w:trPr>
        <w:tc>
          <w:tcPr>
            <w:tcW w:w="5235"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D53CCC" w:rsidRPr="008946C5" w:rsidRDefault="00D53CCC" w:rsidP="008946C5">
            <w:pPr>
              <w:spacing w:after="0" w:line="240" w:lineRule="auto"/>
              <w:rPr>
                <w:rFonts w:ascii="Times New Roman" w:hAnsi="Times New Roman"/>
                <w:b/>
                <w:bCs/>
                <w:sz w:val="24"/>
                <w:szCs w:val="24"/>
              </w:rPr>
            </w:pPr>
            <w:r w:rsidRPr="008946C5">
              <w:rPr>
                <w:rFonts w:ascii="Times New Roman" w:hAnsi="Times New Roman"/>
                <w:b/>
                <w:bCs/>
                <w:sz w:val="24"/>
                <w:szCs w:val="24"/>
              </w:rPr>
              <w:t>СОЦИАЛЬНАЯ ПОЛИТИКА</w:t>
            </w:r>
          </w:p>
        </w:tc>
        <w:tc>
          <w:tcPr>
            <w:tcW w:w="900" w:type="dxa"/>
            <w:tcBorders>
              <w:top w:val="nil"/>
              <w:left w:val="nil"/>
              <w:bottom w:val="single" w:sz="4" w:space="0" w:color="auto"/>
              <w:right w:val="single" w:sz="4" w:space="0" w:color="auto"/>
            </w:tcBorders>
            <w:vAlign w:val="center"/>
          </w:tcPr>
          <w:p w:rsidR="00D53CCC" w:rsidRPr="008946C5" w:rsidRDefault="00D53CCC" w:rsidP="008946C5">
            <w:pPr>
              <w:spacing w:after="0" w:line="240" w:lineRule="auto"/>
              <w:jc w:val="right"/>
              <w:rPr>
                <w:rFonts w:ascii="Times New Roman" w:hAnsi="Times New Roman"/>
                <w:b/>
                <w:bCs/>
                <w:sz w:val="24"/>
                <w:szCs w:val="24"/>
              </w:rPr>
            </w:pPr>
            <w:r w:rsidRPr="008946C5">
              <w:rPr>
                <w:rFonts w:ascii="Times New Roman" w:hAnsi="Times New Roman"/>
                <w:b/>
                <w:bCs/>
                <w:sz w:val="24"/>
                <w:szCs w:val="24"/>
              </w:rPr>
              <w:t>1000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315 005,00</w:t>
            </w:r>
          </w:p>
        </w:tc>
      </w:tr>
      <w:tr w:rsidR="00D53CCC" w:rsidRPr="008946C5" w:rsidTr="00512553">
        <w:trPr>
          <w:trHeight w:val="293"/>
        </w:trPr>
        <w:tc>
          <w:tcPr>
            <w:tcW w:w="5235"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Непрограммные расходы</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1001</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99 0 00 0000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315 005,00</w:t>
            </w:r>
          </w:p>
        </w:tc>
      </w:tr>
      <w:tr w:rsidR="00D53CCC" w:rsidRPr="008946C5" w:rsidTr="00512553">
        <w:trPr>
          <w:trHeight w:val="295"/>
        </w:trPr>
        <w:tc>
          <w:tcPr>
            <w:tcW w:w="5235"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Доплата к пенсии муниципальных служащих</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1001</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99 0 00 02300</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315 005,00</w:t>
            </w:r>
          </w:p>
        </w:tc>
      </w:tr>
      <w:tr w:rsidR="00D53CCC" w:rsidRPr="008946C5" w:rsidTr="00512553">
        <w:trPr>
          <w:trHeight w:val="311"/>
        </w:trPr>
        <w:tc>
          <w:tcPr>
            <w:tcW w:w="5235"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D53CCC" w:rsidRPr="008946C5" w:rsidRDefault="00D53CCC" w:rsidP="008946C5">
            <w:pPr>
              <w:spacing w:after="0" w:line="240" w:lineRule="auto"/>
              <w:rPr>
                <w:rFonts w:ascii="Times New Roman" w:hAnsi="Times New Roman"/>
                <w:sz w:val="24"/>
                <w:szCs w:val="24"/>
              </w:rPr>
            </w:pPr>
            <w:r w:rsidRPr="008946C5">
              <w:rPr>
                <w:rFonts w:ascii="Times New Roman" w:hAnsi="Times New Roman"/>
                <w:sz w:val="24"/>
                <w:szCs w:val="24"/>
              </w:rPr>
              <w:t>Межбюджетные трансферты</w:t>
            </w:r>
          </w:p>
        </w:tc>
        <w:tc>
          <w:tcPr>
            <w:tcW w:w="90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1001</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 xml:space="preserve">99 0 00 02300 </w:t>
            </w:r>
          </w:p>
        </w:tc>
        <w:tc>
          <w:tcPr>
            <w:tcW w:w="106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500</w:t>
            </w:r>
          </w:p>
        </w:tc>
        <w:tc>
          <w:tcPr>
            <w:tcW w:w="1720" w:type="dxa"/>
            <w:tcBorders>
              <w:top w:val="nil"/>
              <w:left w:val="nil"/>
              <w:bottom w:val="single" w:sz="4" w:space="0" w:color="auto"/>
              <w:right w:val="single" w:sz="4" w:space="0" w:color="auto"/>
            </w:tcBorders>
            <w:vAlign w:val="bottom"/>
          </w:tcPr>
          <w:p w:rsidR="00D53CCC" w:rsidRPr="008946C5" w:rsidRDefault="00D53CCC" w:rsidP="008946C5">
            <w:pPr>
              <w:spacing w:after="0" w:line="240" w:lineRule="auto"/>
              <w:jc w:val="right"/>
              <w:rPr>
                <w:rFonts w:ascii="Times New Roman" w:hAnsi="Times New Roman"/>
                <w:sz w:val="24"/>
                <w:szCs w:val="24"/>
              </w:rPr>
            </w:pPr>
            <w:r w:rsidRPr="008946C5">
              <w:rPr>
                <w:rFonts w:ascii="Times New Roman" w:hAnsi="Times New Roman"/>
                <w:sz w:val="24"/>
                <w:szCs w:val="24"/>
              </w:rPr>
              <w:t>315 005,00</w:t>
            </w:r>
          </w:p>
        </w:tc>
      </w:tr>
    </w:tbl>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Pr="00240243" w:rsidRDefault="00D53CCC" w:rsidP="0051255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5</w:t>
      </w:r>
    </w:p>
    <w:p w:rsidR="00D53CCC" w:rsidRPr="00240243" w:rsidRDefault="00D53CCC"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Default="00D53CCC" w:rsidP="005125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Default="00D53CCC" w:rsidP="00512553">
      <w:pPr>
        <w:tabs>
          <w:tab w:val="left" w:pos="13440"/>
        </w:tabs>
        <w:spacing w:after="0" w:line="240" w:lineRule="auto"/>
        <w:ind w:left="4536"/>
        <w:rPr>
          <w:rFonts w:ascii="Times New Roman" w:hAnsi="Times New Roman"/>
          <w:sz w:val="24"/>
          <w:szCs w:val="24"/>
        </w:rPr>
      </w:pPr>
    </w:p>
    <w:p w:rsidR="00D53CCC" w:rsidRDefault="00D53CCC" w:rsidP="000C6F38">
      <w:pPr>
        <w:jc w:val="center"/>
        <w:rPr>
          <w:rFonts w:ascii="Times New Roman" w:hAnsi="Times New Roman"/>
          <w:sz w:val="28"/>
          <w:szCs w:val="28"/>
        </w:rPr>
      </w:pPr>
      <w:r w:rsidRPr="00512553">
        <w:rPr>
          <w:rFonts w:ascii="Times New Roman" w:hAnsi="Times New Roman"/>
          <w:sz w:val="28"/>
          <w:szCs w:val="28"/>
        </w:rPr>
        <w:t>Распределение бюджетных ассигнований сельского поселения Мещегаровский сельсовет муниципального района Салаватский район на плановый период 2023 и 2024 годов по разделам, подразделам, целевым статьям (государственн</w:t>
      </w:r>
      <w:r>
        <w:rPr>
          <w:rFonts w:ascii="Times New Roman" w:hAnsi="Times New Roman"/>
          <w:sz w:val="28"/>
          <w:szCs w:val="28"/>
        </w:rPr>
        <w:t xml:space="preserve">ым (муниципальным) программам </w:t>
      </w:r>
      <w:r w:rsidRPr="00512553">
        <w:rPr>
          <w:rFonts w:ascii="Times New Roman" w:hAnsi="Times New Roman"/>
          <w:sz w:val="28"/>
          <w:szCs w:val="28"/>
        </w:rPr>
        <w:t>сельского поселения</w:t>
      </w:r>
      <w:r>
        <w:rPr>
          <w:rFonts w:ascii="Times New Roman" w:hAnsi="Times New Roman"/>
          <w:sz w:val="28"/>
          <w:szCs w:val="28"/>
        </w:rPr>
        <w:t xml:space="preserve"> Респ</w:t>
      </w:r>
      <w:r w:rsidRPr="00512553">
        <w:rPr>
          <w:rFonts w:ascii="Times New Roman" w:hAnsi="Times New Roman"/>
          <w:sz w:val="28"/>
          <w:szCs w:val="28"/>
        </w:rPr>
        <w:t>ублики Башкортостан и непрограммным направлениям деятельности), группам видов расходов классификации расходов бюджета</w:t>
      </w:r>
    </w:p>
    <w:tbl>
      <w:tblPr>
        <w:tblW w:w="11021" w:type="dxa"/>
        <w:tblInd w:w="-252" w:type="dxa"/>
        <w:tblLayout w:type="fixed"/>
        <w:tblLook w:val="0000"/>
      </w:tblPr>
      <w:tblGrid>
        <w:gridCol w:w="3564"/>
        <w:gridCol w:w="466"/>
        <w:gridCol w:w="907"/>
        <w:gridCol w:w="858"/>
        <w:gridCol w:w="1765"/>
        <w:gridCol w:w="680"/>
        <w:gridCol w:w="1312"/>
        <w:gridCol w:w="1469"/>
      </w:tblGrid>
      <w:tr w:rsidR="00D53CCC" w:rsidRPr="00512553" w:rsidTr="00512553">
        <w:trPr>
          <w:trHeight w:val="285"/>
        </w:trPr>
        <w:tc>
          <w:tcPr>
            <w:tcW w:w="3564" w:type="dxa"/>
            <w:tcBorders>
              <w:top w:val="nil"/>
              <w:left w:val="nil"/>
              <w:bottom w:val="nil"/>
              <w:right w:val="nil"/>
            </w:tcBorders>
            <w:vAlign w:val="bottom"/>
          </w:tcPr>
          <w:p w:rsidR="00D53CCC" w:rsidRPr="00512553" w:rsidRDefault="00D53CCC" w:rsidP="00512553">
            <w:pPr>
              <w:spacing w:after="0" w:line="240" w:lineRule="auto"/>
              <w:rPr>
                <w:rFonts w:ascii="Times New Roman" w:hAnsi="Times New Roman"/>
                <w:sz w:val="24"/>
                <w:szCs w:val="24"/>
              </w:rPr>
            </w:pPr>
          </w:p>
        </w:tc>
        <w:tc>
          <w:tcPr>
            <w:tcW w:w="466" w:type="dxa"/>
            <w:tcBorders>
              <w:top w:val="nil"/>
              <w:left w:val="nil"/>
              <w:bottom w:val="nil"/>
              <w:right w:val="nil"/>
            </w:tcBorders>
            <w:vAlign w:val="bottom"/>
          </w:tcPr>
          <w:p w:rsidR="00D53CCC" w:rsidRPr="00512553" w:rsidRDefault="00D53CCC" w:rsidP="00512553">
            <w:pPr>
              <w:spacing w:after="0" w:line="240" w:lineRule="auto"/>
              <w:rPr>
                <w:rFonts w:ascii="Times New Roman" w:hAnsi="Times New Roman"/>
                <w:sz w:val="24"/>
                <w:szCs w:val="24"/>
              </w:rPr>
            </w:pPr>
          </w:p>
        </w:tc>
        <w:tc>
          <w:tcPr>
            <w:tcW w:w="907" w:type="dxa"/>
            <w:tcBorders>
              <w:top w:val="nil"/>
              <w:left w:val="nil"/>
              <w:bottom w:val="nil"/>
              <w:right w:val="nil"/>
            </w:tcBorders>
            <w:vAlign w:val="bottom"/>
          </w:tcPr>
          <w:p w:rsidR="00D53CCC" w:rsidRPr="00512553" w:rsidRDefault="00D53CCC" w:rsidP="00512553">
            <w:pPr>
              <w:spacing w:after="0" w:line="240" w:lineRule="auto"/>
              <w:rPr>
                <w:rFonts w:ascii="Times New Roman" w:hAnsi="Times New Roman"/>
                <w:sz w:val="24"/>
                <w:szCs w:val="24"/>
              </w:rPr>
            </w:pPr>
          </w:p>
        </w:tc>
        <w:tc>
          <w:tcPr>
            <w:tcW w:w="858" w:type="dxa"/>
            <w:tcBorders>
              <w:top w:val="nil"/>
              <w:left w:val="nil"/>
              <w:bottom w:val="nil"/>
              <w:right w:val="nil"/>
            </w:tcBorders>
            <w:vAlign w:val="bottom"/>
          </w:tcPr>
          <w:p w:rsidR="00D53CCC" w:rsidRPr="00512553" w:rsidRDefault="00D53CCC" w:rsidP="00512553">
            <w:pPr>
              <w:spacing w:after="0" w:line="240" w:lineRule="auto"/>
              <w:rPr>
                <w:rFonts w:ascii="Times New Roman" w:hAnsi="Times New Roman"/>
                <w:sz w:val="24"/>
                <w:szCs w:val="24"/>
              </w:rPr>
            </w:pPr>
          </w:p>
        </w:tc>
        <w:tc>
          <w:tcPr>
            <w:tcW w:w="1765" w:type="dxa"/>
            <w:tcBorders>
              <w:top w:val="nil"/>
              <w:left w:val="nil"/>
              <w:bottom w:val="nil"/>
              <w:right w:val="nil"/>
            </w:tcBorders>
            <w:vAlign w:val="bottom"/>
          </w:tcPr>
          <w:p w:rsidR="00D53CCC" w:rsidRPr="00512553" w:rsidRDefault="00D53CCC" w:rsidP="00512553">
            <w:pPr>
              <w:spacing w:after="0" w:line="240" w:lineRule="auto"/>
              <w:rPr>
                <w:rFonts w:ascii="Times New Roman" w:hAnsi="Times New Roman"/>
                <w:sz w:val="24"/>
                <w:szCs w:val="24"/>
              </w:rPr>
            </w:pPr>
          </w:p>
        </w:tc>
        <w:tc>
          <w:tcPr>
            <w:tcW w:w="1992" w:type="dxa"/>
            <w:gridSpan w:val="2"/>
            <w:tcBorders>
              <w:top w:val="nil"/>
              <w:left w:val="nil"/>
              <w:bottom w:val="single" w:sz="4" w:space="0" w:color="auto"/>
              <w:right w:val="nil"/>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(рублей)</w:t>
            </w:r>
          </w:p>
        </w:tc>
        <w:tc>
          <w:tcPr>
            <w:tcW w:w="1469" w:type="dxa"/>
            <w:tcBorders>
              <w:top w:val="nil"/>
              <w:left w:val="nil"/>
              <w:bottom w:val="nil"/>
              <w:right w:val="nil"/>
            </w:tcBorders>
            <w:vAlign w:val="bottom"/>
          </w:tcPr>
          <w:p w:rsidR="00D53CCC" w:rsidRPr="00512553" w:rsidRDefault="00D53CCC" w:rsidP="00512553">
            <w:pPr>
              <w:spacing w:after="0" w:line="240" w:lineRule="auto"/>
              <w:rPr>
                <w:rFonts w:ascii="Arial" w:hAnsi="Arial"/>
                <w:sz w:val="24"/>
                <w:szCs w:val="24"/>
              </w:rPr>
            </w:pPr>
          </w:p>
        </w:tc>
      </w:tr>
      <w:tr w:rsidR="00D53CCC" w:rsidRPr="00512553" w:rsidTr="00512553">
        <w:trPr>
          <w:trHeight w:val="255"/>
        </w:trPr>
        <w:tc>
          <w:tcPr>
            <w:tcW w:w="4937"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Наименование</w:t>
            </w:r>
          </w:p>
        </w:tc>
        <w:tc>
          <w:tcPr>
            <w:tcW w:w="858" w:type="dxa"/>
            <w:vMerge w:val="restart"/>
            <w:tcBorders>
              <w:top w:val="single" w:sz="4" w:space="0" w:color="auto"/>
              <w:left w:val="single" w:sz="4" w:space="0" w:color="auto"/>
              <w:bottom w:val="single" w:sz="4" w:space="0" w:color="000000"/>
              <w:right w:val="single" w:sz="4" w:space="0" w:color="auto"/>
            </w:tcBorders>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РзПр</w:t>
            </w:r>
          </w:p>
        </w:tc>
        <w:tc>
          <w:tcPr>
            <w:tcW w:w="1765" w:type="dxa"/>
            <w:vMerge w:val="restart"/>
            <w:tcBorders>
              <w:top w:val="single" w:sz="4" w:space="0" w:color="auto"/>
              <w:left w:val="single" w:sz="4" w:space="0" w:color="auto"/>
              <w:bottom w:val="single" w:sz="4" w:space="0" w:color="000000"/>
              <w:right w:val="single" w:sz="4" w:space="0" w:color="auto"/>
            </w:tcBorders>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Цср</w:t>
            </w:r>
          </w:p>
        </w:tc>
        <w:tc>
          <w:tcPr>
            <w:tcW w:w="680" w:type="dxa"/>
            <w:vMerge w:val="restart"/>
            <w:tcBorders>
              <w:top w:val="nil"/>
              <w:left w:val="single" w:sz="4" w:space="0" w:color="auto"/>
              <w:bottom w:val="single" w:sz="4" w:space="0" w:color="000000"/>
              <w:right w:val="single" w:sz="4" w:space="0" w:color="auto"/>
            </w:tcBorders>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Вр</w:t>
            </w:r>
          </w:p>
        </w:tc>
        <w:tc>
          <w:tcPr>
            <w:tcW w:w="1312" w:type="dxa"/>
            <w:tcBorders>
              <w:top w:val="nil"/>
              <w:left w:val="nil"/>
              <w:bottom w:val="single" w:sz="4" w:space="0" w:color="auto"/>
              <w:right w:val="single" w:sz="4" w:space="0" w:color="auto"/>
            </w:tcBorders>
            <w:vAlign w:val="center"/>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2023</w:t>
            </w:r>
          </w:p>
        </w:tc>
        <w:tc>
          <w:tcPr>
            <w:tcW w:w="1469" w:type="dxa"/>
            <w:tcBorders>
              <w:top w:val="single" w:sz="4" w:space="0" w:color="auto"/>
              <w:left w:val="nil"/>
              <w:bottom w:val="single" w:sz="4" w:space="0" w:color="auto"/>
              <w:right w:val="single" w:sz="4" w:space="0" w:color="auto"/>
            </w:tcBorders>
            <w:vAlign w:val="center"/>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2024</w:t>
            </w:r>
          </w:p>
        </w:tc>
      </w:tr>
      <w:tr w:rsidR="00D53CCC" w:rsidRPr="00512553" w:rsidTr="00512553">
        <w:trPr>
          <w:trHeight w:val="525"/>
        </w:trPr>
        <w:tc>
          <w:tcPr>
            <w:tcW w:w="4937" w:type="dxa"/>
            <w:gridSpan w:val="3"/>
            <w:vMerge/>
            <w:tcBorders>
              <w:top w:val="single" w:sz="4" w:space="0" w:color="auto"/>
              <w:left w:val="single" w:sz="4" w:space="0" w:color="auto"/>
              <w:bottom w:val="single" w:sz="4" w:space="0" w:color="000000"/>
              <w:right w:val="single" w:sz="4" w:space="0" w:color="000000"/>
            </w:tcBorders>
            <w:vAlign w:val="center"/>
          </w:tcPr>
          <w:p w:rsidR="00D53CCC" w:rsidRPr="00512553" w:rsidRDefault="00D53CCC" w:rsidP="00512553">
            <w:pPr>
              <w:spacing w:after="0" w:line="240" w:lineRule="auto"/>
              <w:rPr>
                <w:rFonts w:ascii="Times New Roman" w:hAnsi="Times New Roman"/>
                <w:sz w:val="24"/>
                <w:szCs w:val="24"/>
              </w:rPr>
            </w:pPr>
          </w:p>
        </w:tc>
        <w:tc>
          <w:tcPr>
            <w:tcW w:w="858" w:type="dxa"/>
            <w:vMerge/>
            <w:tcBorders>
              <w:top w:val="single" w:sz="4" w:space="0" w:color="auto"/>
              <w:left w:val="single" w:sz="4" w:space="0" w:color="auto"/>
              <w:bottom w:val="single" w:sz="4" w:space="0" w:color="000000"/>
              <w:right w:val="single" w:sz="4" w:space="0" w:color="auto"/>
            </w:tcBorders>
            <w:vAlign w:val="center"/>
          </w:tcPr>
          <w:p w:rsidR="00D53CCC" w:rsidRPr="00512553" w:rsidRDefault="00D53CCC" w:rsidP="00512553">
            <w:pPr>
              <w:spacing w:after="0" w:line="240" w:lineRule="auto"/>
              <w:rPr>
                <w:rFonts w:ascii="Times New Roman" w:hAnsi="Times New Roman"/>
                <w:sz w:val="24"/>
                <w:szCs w:val="24"/>
              </w:rPr>
            </w:pPr>
          </w:p>
        </w:tc>
        <w:tc>
          <w:tcPr>
            <w:tcW w:w="1765" w:type="dxa"/>
            <w:vMerge/>
            <w:tcBorders>
              <w:top w:val="single" w:sz="4" w:space="0" w:color="auto"/>
              <w:left w:val="single" w:sz="4" w:space="0" w:color="auto"/>
              <w:bottom w:val="single" w:sz="4" w:space="0" w:color="000000"/>
              <w:right w:val="single" w:sz="4" w:space="0" w:color="auto"/>
            </w:tcBorders>
            <w:vAlign w:val="center"/>
          </w:tcPr>
          <w:p w:rsidR="00D53CCC" w:rsidRPr="00512553" w:rsidRDefault="00D53CCC" w:rsidP="00512553">
            <w:pPr>
              <w:spacing w:after="0" w:line="240" w:lineRule="auto"/>
              <w:rPr>
                <w:rFonts w:ascii="Times New Roman" w:hAnsi="Times New Roman"/>
                <w:sz w:val="24"/>
                <w:szCs w:val="24"/>
              </w:rPr>
            </w:pPr>
          </w:p>
        </w:tc>
        <w:tc>
          <w:tcPr>
            <w:tcW w:w="680" w:type="dxa"/>
            <w:vMerge/>
            <w:tcBorders>
              <w:top w:val="nil"/>
              <w:left w:val="single" w:sz="4" w:space="0" w:color="auto"/>
              <w:bottom w:val="single" w:sz="4" w:space="0" w:color="000000"/>
              <w:right w:val="single" w:sz="4" w:space="0" w:color="auto"/>
            </w:tcBorders>
            <w:vAlign w:val="center"/>
          </w:tcPr>
          <w:p w:rsidR="00D53CCC" w:rsidRPr="00512553" w:rsidRDefault="00D53CCC" w:rsidP="00512553">
            <w:pPr>
              <w:spacing w:after="0" w:line="240" w:lineRule="auto"/>
              <w:rPr>
                <w:rFonts w:ascii="Times New Roman" w:hAnsi="Times New Roman"/>
                <w:sz w:val="24"/>
                <w:szCs w:val="24"/>
              </w:rPr>
            </w:pPr>
          </w:p>
        </w:tc>
        <w:tc>
          <w:tcPr>
            <w:tcW w:w="1312" w:type="dxa"/>
            <w:tcBorders>
              <w:top w:val="nil"/>
              <w:left w:val="nil"/>
              <w:bottom w:val="single" w:sz="4" w:space="0" w:color="auto"/>
              <w:right w:val="single" w:sz="4" w:space="0" w:color="auto"/>
            </w:tcBorders>
            <w:vAlign w:val="center"/>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 xml:space="preserve">Сумма </w:t>
            </w:r>
          </w:p>
        </w:tc>
        <w:tc>
          <w:tcPr>
            <w:tcW w:w="1469" w:type="dxa"/>
            <w:tcBorders>
              <w:top w:val="nil"/>
              <w:left w:val="nil"/>
              <w:bottom w:val="single" w:sz="4" w:space="0" w:color="auto"/>
              <w:right w:val="single" w:sz="4" w:space="0" w:color="auto"/>
            </w:tcBorders>
            <w:vAlign w:val="center"/>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 xml:space="preserve">Сумма </w:t>
            </w:r>
          </w:p>
        </w:tc>
      </w:tr>
      <w:tr w:rsidR="00D53CCC" w:rsidRPr="00512553" w:rsidTr="00512553">
        <w:trPr>
          <w:trHeight w:val="285"/>
        </w:trPr>
        <w:tc>
          <w:tcPr>
            <w:tcW w:w="4937" w:type="dxa"/>
            <w:gridSpan w:val="3"/>
            <w:tcBorders>
              <w:top w:val="single" w:sz="4" w:space="0" w:color="auto"/>
              <w:left w:val="single" w:sz="4" w:space="0" w:color="auto"/>
              <w:bottom w:val="single" w:sz="4" w:space="0" w:color="auto"/>
              <w:right w:val="single" w:sz="4" w:space="0" w:color="000000"/>
            </w:tcBorders>
            <w:noWrap/>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1</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2</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3</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4</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5</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center"/>
              <w:rPr>
                <w:rFonts w:ascii="Times New Roman" w:hAnsi="Times New Roman"/>
                <w:sz w:val="24"/>
                <w:szCs w:val="24"/>
              </w:rPr>
            </w:pPr>
            <w:r w:rsidRPr="00512553">
              <w:rPr>
                <w:rFonts w:ascii="Times New Roman" w:hAnsi="Times New Roman"/>
                <w:sz w:val="24"/>
                <w:szCs w:val="24"/>
              </w:rPr>
              <w:t>6</w:t>
            </w:r>
          </w:p>
        </w:tc>
      </w:tr>
      <w:tr w:rsidR="00D53CCC" w:rsidRPr="00512553" w:rsidTr="00512553">
        <w:trPr>
          <w:trHeight w:val="465"/>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ВСЕГО</w:t>
            </w:r>
          </w:p>
        </w:tc>
        <w:tc>
          <w:tcPr>
            <w:tcW w:w="858"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1765"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680"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1312"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2 355 223,69</w:t>
            </w:r>
          </w:p>
        </w:tc>
        <w:tc>
          <w:tcPr>
            <w:tcW w:w="1469"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center"/>
              <w:rPr>
                <w:rFonts w:ascii="Times New Roman" w:hAnsi="Times New Roman"/>
                <w:b/>
                <w:bCs/>
                <w:sz w:val="24"/>
                <w:szCs w:val="24"/>
              </w:rPr>
            </w:pPr>
            <w:r w:rsidRPr="00512553">
              <w:rPr>
                <w:rFonts w:ascii="Times New Roman" w:hAnsi="Times New Roman"/>
                <w:b/>
                <w:bCs/>
                <w:sz w:val="24"/>
                <w:szCs w:val="24"/>
              </w:rPr>
              <w:t>##########</w:t>
            </w:r>
          </w:p>
        </w:tc>
      </w:tr>
      <w:tr w:rsidR="00D53CCC" w:rsidRPr="00512553" w:rsidTr="00512553">
        <w:trPr>
          <w:trHeight w:val="660"/>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ОБЩЕГОСУДАРСТВЕННЫЕ ВОПРОСЫ</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0100</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1 823 056,69</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center"/>
              <w:rPr>
                <w:rFonts w:ascii="Times New Roman" w:hAnsi="Times New Roman"/>
                <w:b/>
                <w:bCs/>
                <w:sz w:val="24"/>
                <w:szCs w:val="24"/>
              </w:rPr>
            </w:pPr>
            <w:r w:rsidRPr="00512553">
              <w:rPr>
                <w:rFonts w:ascii="Times New Roman" w:hAnsi="Times New Roman"/>
                <w:b/>
                <w:bCs/>
                <w:sz w:val="24"/>
                <w:szCs w:val="24"/>
              </w:rPr>
              <w:t>##########</w:t>
            </w:r>
          </w:p>
        </w:tc>
      </w:tr>
      <w:tr w:rsidR="00D53CCC" w:rsidRPr="00512553" w:rsidTr="00512553">
        <w:trPr>
          <w:trHeight w:val="549"/>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Функционирование высшего должностного лица муниципального образования</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0102</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730 500,00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730 500,00</w:t>
            </w:r>
          </w:p>
        </w:tc>
      </w:tr>
      <w:tr w:rsidR="00D53CCC" w:rsidRPr="00512553" w:rsidTr="00512553">
        <w:trPr>
          <w:trHeight w:val="336"/>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Непрограммные расходы</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0102</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27 1 01 02030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730 500,00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730 500,00</w:t>
            </w:r>
          </w:p>
        </w:tc>
      </w:tr>
      <w:tr w:rsidR="00D53CCC" w:rsidRPr="00512553" w:rsidTr="00512553">
        <w:trPr>
          <w:trHeight w:val="165"/>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Глава муниципального образования</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0102</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27 1 01 02030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730 500,00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730 500,00</w:t>
            </w:r>
          </w:p>
        </w:tc>
      </w:tr>
      <w:tr w:rsidR="00D53CCC" w:rsidRPr="00512553" w:rsidTr="00512553">
        <w:trPr>
          <w:trHeight w:val="70"/>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Расходы на выплату персоналу</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0102</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27 1 01 02030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100</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730 500,00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730 500,00</w:t>
            </w:r>
          </w:p>
        </w:tc>
      </w:tr>
      <w:tr w:rsidR="00D53CCC" w:rsidRPr="00512553" w:rsidTr="00512553">
        <w:trPr>
          <w:trHeight w:val="1018"/>
        </w:trPr>
        <w:tc>
          <w:tcPr>
            <w:tcW w:w="4937" w:type="dxa"/>
            <w:gridSpan w:val="3"/>
            <w:tcBorders>
              <w:top w:val="single" w:sz="4" w:space="0" w:color="auto"/>
              <w:left w:val="single" w:sz="4" w:space="0" w:color="auto"/>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0104</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1 077 556,69</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993 765,48</w:t>
            </w:r>
          </w:p>
        </w:tc>
      </w:tr>
      <w:tr w:rsidR="00D53CCC" w:rsidRPr="00512553" w:rsidTr="00512553">
        <w:trPr>
          <w:trHeight w:val="450"/>
        </w:trPr>
        <w:tc>
          <w:tcPr>
            <w:tcW w:w="4937" w:type="dxa"/>
            <w:gridSpan w:val="3"/>
            <w:tcBorders>
              <w:top w:val="single" w:sz="4" w:space="0" w:color="auto"/>
              <w:left w:val="single" w:sz="4" w:space="0" w:color="auto"/>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Непрограммные расходы</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0104</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27 1 01 02040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1 077 556,69</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993 765,48</w:t>
            </w:r>
          </w:p>
        </w:tc>
      </w:tr>
      <w:tr w:rsidR="00D53CCC" w:rsidRPr="00512553" w:rsidTr="00512553">
        <w:trPr>
          <w:trHeight w:val="615"/>
        </w:trPr>
        <w:tc>
          <w:tcPr>
            <w:tcW w:w="4937" w:type="dxa"/>
            <w:gridSpan w:val="3"/>
            <w:tcBorders>
              <w:top w:val="single" w:sz="4" w:space="0" w:color="auto"/>
              <w:left w:val="single" w:sz="4" w:space="0" w:color="auto"/>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Аппарат органов государственной власти РБ</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0104</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27 1 01 02040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1 077 556,69</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993 765,48</w:t>
            </w:r>
          </w:p>
        </w:tc>
      </w:tr>
      <w:tr w:rsidR="00D53CCC" w:rsidRPr="00512553" w:rsidTr="00512553">
        <w:trPr>
          <w:trHeight w:val="210"/>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Расходы на выплату персоналу</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0104</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27 1 01 02040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100</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690 700,00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690 700,00</w:t>
            </w:r>
          </w:p>
        </w:tc>
      </w:tr>
      <w:tr w:rsidR="00D53CCC" w:rsidRPr="00512553" w:rsidTr="00512553">
        <w:trPr>
          <w:trHeight w:val="509"/>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Прочая закупка товаров, работ и услуг для государственных (муниципальных) нужд</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0104</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27 1 01 02040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200</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370 939,69</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287 148,48</w:t>
            </w:r>
          </w:p>
        </w:tc>
      </w:tr>
      <w:tr w:rsidR="00D53CCC" w:rsidRPr="00512553" w:rsidTr="00512553">
        <w:trPr>
          <w:trHeight w:val="291"/>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Иные бюджетные ассигнования</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0104</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27 1 01 02040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800</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15 917,00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15 917,00</w:t>
            </w:r>
          </w:p>
        </w:tc>
      </w:tr>
      <w:tr w:rsidR="00D53CCC" w:rsidRPr="00512553" w:rsidTr="00512553">
        <w:trPr>
          <w:trHeight w:val="134"/>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Резервный фонд</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0111</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15 000,00</w:t>
            </w:r>
          </w:p>
        </w:tc>
      </w:tr>
      <w:tr w:rsidR="00D53CCC" w:rsidRPr="00512553" w:rsidTr="00512553">
        <w:trPr>
          <w:trHeight w:val="343"/>
        </w:trPr>
        <w:tc>
          <w:tcPr>
            <w:tcW w:w="4937" w:type="dxa"/>
            <w:gridSpan w:val="3"/>
            <w:tcBorders>
              <w:top w:val="single" w:sz="4" w:space="0" w:color="auto"/>
              <w:left w:val="single" w:sz="4" w:space="0" w:color="auto"/>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Непрограммные расходы</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0111</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13 1 01 75000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15 000,00</w:t>
            </w:r>
          </w:p>
        </w:tc>
      </w:tr>
      <w:tr w:rsidR="00D53CCC" w:rsidRPr="00512553" w:rsidTr="00512553">
        <w:trPr>
          <w:trHeight w:val="362"/>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Резервные фонды местных администраций</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0111</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13 1 01 75000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15 000,00</w:t>
            </w:r>
          </w:p>
        </w:tc>
      </w:tr>
      <w:tr w:rsidR="00D53CCC" w:rsidRPr="00512553" w:rsidTr="00512553">
        <w:trPr>
          <w:trHeight w:val="177"/>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Резервные средства</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0111</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13 1 01 75000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800</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15 000,00</w:t>
            </w:r>
          </w:p>
        </w:tc>
      </w:tr>
      <w:tr w:rsidR="00D53CCC" w:rsidRPr="00512553" w:rsidTr="00512553">
        <w:trPr>
          <w:trHeight w:val="585"/>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Мобилизационная вневойсковая подготовка</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0203</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109 962,00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109 962,00</w:t>
            </w:r>
          </w:p>
        </w:tc>
      </w:tr>
      <w:tr w:rsidR="00D53CCC" w:rsidRPr="00512553" w:rsidTr="00512553">
        <w:trPr>
          <w:trHeight w:val="673"/>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Муниципальная программа "Развитие образования Республики Башкортостан на 2013-2017гг"</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0203</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15 1 01 00000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109 962,00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109 962,00</w:t>
            </w:r>
          </w:p>
        </w:tc>
      </w:tr>
      <w:tr w:rsidR="00D53CCC" w:rsidRPr="00512553" w:rsidTr="000C6F38">
        <w:trPr>
          <w:trHeight w:val="332"/>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Осуществление первичного воинского учета</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0203</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15 1 01 51180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109 962,00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109 962,00</w:t>
            </w:r>
          </w:p>
        </w:tc>
      </w:tr>
      <w:tr w:rsidR="00D53CCC" w:rsidRPr="00512553" w:rsidTr="000C6F38">
        <w:trPr>
          <w:trHeight w:val="420"/>
        </w:trPr>
        <w:tc>
          <w:tcPr>
            <w:tcW w:w="4937" w:type="dxa"/>
            <w:gridSpan w:val="3"/>
            <w:tcBorders>
              <w:top w:val="single" w:sz="4" w:space="0" w:color="auto"/>
              <w:left w:val="single" w:sz="4" w:space="0" w:color="auto"/>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Расходы на выплату персоналу</w:t>
            </w:r>
          </w:p>
        </w:tc>
        <w:tc>
          <w:tcPr>
            <w:tcW w:w="858" w:type="dxa"/>
            <w:tcBorders>
              <w:top w:val="single" w:sz="4" w:space="0" w:color="auto"/>
              <w:left w:val="single" w:sz="4" w:space="0" w:color="auto"/>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0203</w:t>
            </w:r>
          </w:p>
        </w:tc>
        <w:tc>
          <w:tcPr>
            <w:tcW w:w="1765"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15 1 01 51180</w:t>
            </w:r>
          </w:p>
        </w:tc>
        <w:tc>
          <w:tcPr>
            <w:tcW w:w="680"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100</w:t>
            </w:r>
          </w:p>
        </w:tc>
        <w:tc>
          <w:tcPr>
            <w:tcW w:w="1312"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105 468,00</w:t>
            </w:r>
          </w:p>
        </w:tc>
        <w:tc>
          <w:tcPr>
            <w:tcW w:w="1469"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105 468,00</w:t>
            </w:r>
          </w:p>
        </w:tc>
      </w:tr>
      <w:tr w:rsidR="00D53CCC" w:rsidRPr="00512553" w:rsidTr="000C6F38">
        <w:trPr>
          <w:trHeight w:val="458"/>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Прочая закупка товаров, работ и услуг для государственных (муниципальных) нужд</w:t>
            </w:r>
          </w:p>
        </w:tc>
        <w:tc>
          <w:tcPr>
            <w:tcW w:w="858"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0203</w:t>
            </w:r>
          </w:p>
        </w:tc>
        <w:tc>
          <w:tcPr>
            <w:tcW w:w="1765"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15 1 01 51180</w:t>
            </w:r>
          </w:p>
        </w:tc>
        <w:tc>
          <w:tcPr>
            <w:tcW w:w="680"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200</w:t>
            </w:r>
          </w:p>
        </w:tc>
        <w:tc>
          <w:tcPr>
            <w:tcW w:w="1312"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4 494,00</w:t>
            </w:r>
          </w:p>
        </w:tc>
        <w:tc>
          <w:tcPr>
            <w:tcW w:w="1469" w:type="dxa"/>
            <w:tcBorders>
              <w:top w:val="single" w:sz="4" w:space="0" w:color="auto"/>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4 494,00</w:t>
            </w:r>
          </w:p>
        </w:tc>
      </w:tr>
      <w:tr w:rsidR="00D53CCC" w:rsidRPr="00512553" w:rsidTr="00512553">
        <w:trPr>
          <w:trHeight w:val="461"/>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ЖИЛИЩНО-КОММУНАЛЬНОЕ ХОЗЯЙСТВО</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0500</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51 000,00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32 400,00</w:t>
            </w:r>
          </w:p>
        </w:tc>
      </w:tr>
      <w:tr w:rsidR="00D53CCC" w:rsidRPr="00512553" w:rsidTr="00512553">
        <w:trPr>
          <w:trHeight w:val="82"/>
        </w:trPr>
        <w:tc>
          <w:tcPr>
            <w:tcW w:w="4937" w:type="dxa"/>
            <w:gridSpan w:val="3"/>
            <w:tcBorders>
              <w:top w:val="single" w:sz="4" w:space="0" w:color="auto"/>
              <w:left w:val="single" w:sz="4" w:space="0" w:color="auto"/>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Благоустройство</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0503</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51 000,00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32 400,00</w:t>
            </w:r>
          </w:p>
        </w:tc>
      </w:tr>
      <w:tr w:rsidR="00D53CCC" w:rsidRPr="00512553" w:rsidTr="00512553">
        <w:trPr>
          <w:trHeight w:val="1230"/>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0503</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06 1 01 06050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51 000,00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32 400,00</w:t>
            </w:r>
          </w:p>
        </w:tc>
      </w:tr>
      <w:tr w:rsidR="00D53CCC" w:rsidRPr="00512553" w:rsidTr="00512553">
        <w:trPr>
          <w:trHeight w:val="681"/>
        </w:trPr>
        <w:tc>
          <w:tcPr>
            <w:tcW w:w="4937" w:type="dxa"/>
            <w:gridSpan w:val="3"/>
            <w:tcBorders>
              <w:top w:val="single" w:sz="4" w:space="0" w:color="auto"/>
              <w:left w:val="single" w:sz="4" w:space="0" w:color="auto"/>
              <w:bottom w:val="single" w:sz="4" w:space="0" w:color="auto"/>
              <w:right w:val="single" w:sz="4" w:space="0" w:color="000000"/>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Подпрограмма "Развитие коммунальной инфраструктуры поселений в муниципал</w:t>
            </w:r>
            <w:r>
              <w:rPr>
                <w:rFonts w:ascii="Times New Roman" w:hAnsi="Times New Roman"/>
                <w:sz w:val="24"/>
                <w:szCs w:val="24"/>
              </w:rPr>
              <w:t xml:space="preserve">ьном районе Салаватский район </w:t>
            </w:r>
            <w:r w:rsidRPr="00512553">
              <w:rPr>
                <w:rFonts w:ascii="Times New Roman" w:hAnsi="Times New Roman"/>
                <w:sz w:val="24"/>
                <w:szCs w:val="24"/>
              </w:rPr>
              <w:t>сельского поселения</w:t>
            </w:r>
            <w:r>
              <w:rPr>
                <w:rFonts w:ascii="Times New Roman" w:hAnsi="Times New Roman"/>
                <w:sz w:val="24"/>
                <w:szCs w:val="24"/>
              </w:rPr>
              <w:t xml:space="preserve"> Респ</w:t>
            </w:r>
            <w:r w:rsidRPr="00512553">
              <w:rPr>
                <w:rFonts w:ascii="Times New Roman" w:hAnsi="Times New Roman"/>
                <w:sz w:val="24"/>
                <w:szCs w:val="24"/>
              </w:rPr>
              <w:t>ублики Башкортостан"</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0503</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06 1 01 06050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51 000,00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32 400,00</w:t>
            </w:r>
          </w:p>
        </w:tc>
      </w:tr>
      <w:tr w:rsidR="00D53CCC" w:rsidRPr="00512553" w:rsidTr="00512553">
        <w:trPr>
          <w:trHeight w:val="539"/>
        </w:trPr>
        <w:tc>
          <w:tcPr>
            <w:tcW w:w="4937" w:type="dxa"/>
            <w:gridSpan w:val="3"/>
            <w:tcBorders>
              <w:top w:val="single" w:sz="4" w:space="0" w:color="auto"/>
              <w:left w:val="single" w:sz="4" w:space="0" w:color="auto"/>
              <w:bottom w:val="nil"/>
              <w:right w:val="single" w:sz="4" w:space="0" w:color="000000"/>
            </w:tcBorders>
            <w:shd w:val="clear" w:color="auto" w:fill="FFFFFF"/>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Прочая закупка товаров, работ и услуг для государственных (муниципальных) нужд</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0503</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06 1 01 06050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200</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51 000,00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32 400,00</w:t>
            </w:r>
          </w:p>
        </w:tc>
      </w:tr>
      <w:tr w:rsidR="00D53CCC" w:rsidRPr="00512553" w:rsidTr="00512553">
        <w:trPr>
          <w:trHeight w:val="402"/>
        </w:trPr>
        <w:tc>
          <w:tcPr>
            <w:tcW w:w="4937"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СОЦИАЛЬНАЯ ПОЛИТИКА</w:t>
            </w:r>
          </w:p>
        </w:tc>
        <w:tc>
          <w:tcPr>
            <w:tcW w:w="858" w:type="dxa"/>
            <w:tcBorders>
              <w:top w:val="nil"/>
              <w:left w:val="nil"/>
              <w:bottom w:val="single" w:sz="4" w:space="0" w:color="auto"/>
              <w:right w:val="single" w:sz="4" w:space="0" w:color="auto"/>
            </w:tcBorders>
            <w:vAlign w:val="center"/>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1000</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315 005,00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315 005,00</w:t>
            </w:r>
          </w:p>
        </w:tc>
      </w:tr>
      <w:tr w:rsidR="00D53CCC" w:rsidRPr="00512553" w:rsidTr="00512553">
        <w:trPr>
          <w:trHeight w:val="404"/>
        </w:trPr>
        <w:tc>
          <w:tcPr>
            <w:tcW w:w="4937"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Непрограммные расходы</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1001</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99 0 00 0000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315 005,00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315 005,00</w:t>
            </w:r>
          </w:p>
        </w:tc>
      </w:tr>
      <w:tr w:rsidR="00D53CCC" w:rsidRPr="00512553" w:rsidTr="00512553">
        <w:trPr>
          <w:trHeight w:val="406"/>
        </w:trPr>
        <w:tc>
          <w:tcPr>
            <w:tcW w:w="4937"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Доплата к пенсии муниципальных служащих</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1001</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99 0 00 02300</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 </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315 005,00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315 005,00</w:t>
            </w:r>
          </w:p>
        </w:tc>
      </w:tr>
      <w:tr w:rsidR="00D53CCC" w:rsidRPr="00512553" w:rsidTr="00512553">
        <w:trPr>
          <w:trHeight w:val="407"/>
        </w:trPr>
        <w:tc>
          <w:tcPr>
            <w:tcW w:w="4937"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Межбюджетные трансферты</w:t>
            </w:r>
          </w:p>
        </w:tc>
        <w:tc>
          <w:tcPr>
            <w:tcW w:w="858"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1001</w:t>
            </w:r>
          </w:p>
        </w:tc>
        <w:tc>
          <w:tcPr>
            <w:tcW w:w="1765"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 xml:space="preserve">99 0 00 02300 </w:t>
            </w:r>
          </w:p>
        </w:tc>
        <w:tc>
          <w:tcPr>
            <w:tcW w:w="680"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500</w:t>
            </w:r>
          </w:p>
        </w:tc>
        <w:tc>
          <w:tcPr>
            <w:tcW w:w="1312"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315 005,00</w:t>
            </w:r>
          </w:p>
        </w:tc>
        <w:tc>
          <w:tcPr>
            <w:tcW w:w="1469" w:type="dxa"/>
            <w:tcBorders>
              <w:top w:val="nil"/>
              <w:left w:val="nil"/>
              <w:bottom w:val="single" w:sz="4" w:space="0" w:color="auto"/>
              <w:right w:val="single" w:sz="4" w:space="0" w:color="auto"/>
            </w:tcBorders>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315 005,00</w:t>
            </w:r>
          </w:p>
        </w:tc>
      </w:tr>
      <w:tr w:rsidR="00D53CCC" w:rsidRPr="00512553" w:rsidTr="00512553">
        <w:trPr>
          <w:trHeight w:val="312"/>
        </w:trPr>
        <w:tc>
          <w:tcPr>
            <w:tcW w:w="3564" w:type="dxa"/>
            <w:tcBorders>
              <w:top w:val="nil"/>
              <w:left w:val="single" w:sz="4" w:space="0" w:color="auto"/>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Условно утвержденные расходы</w:t>
            </w:r>
          </w:p>
        </w:tc>
        <w:tc>
          <w:tcPr>
            <w:tcW w:w="466"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907"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b/>
                <w:bCs/>
                <w:sz w:val="24"/>
                <w:szCs w:val="24"/>
              </w:rPr>
            </w:pPr>
            <w:r w:rsidRPr="00512553">
              <w:rPr>
                <w:rFonts w:ascii="Times New Roman" w:hAnsi="Times New Roman"/>
                <w:b/>
                <w:bCs/>
                <w:sz w:val="24"/>
                <w:szCs w:val="24"/>
              </w:rPr>
              <w:t> </w:t>
            </w:r>
          </w:p>
        </w:tc>
        <w:tc>
          <w:tcPr>
            <w:tcW w:w="858"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b/>
                <w:bCs/>
                <w:sz w:val="24"/>
                <w:szCs w:val="24"/>
              </w:rPr>
            </w:pPr>
            <w:r w:rsidRPr="00512553">
              <w:rPr>
                <w:rFonts w:ascii="Times New Roman" w:hAnsi="Times New Roman"/>
                <w:b/>
                <w:bCs/>
                <w:sz w:val="24"/>
                <w:szCs w:val="24"/>
              </w:rPr>
              <w:t>9900</w:t>
            </w:r>
          </w:p>
        </w:tc>
        <w:tc>
          <w:tcPr>
            <w:tcW w:w="1765"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 </w:t>
            </w:r>
          </w:p>
        </w:tc>
        <w:tc>
          <w:tcPr>
            <w:tcW w:w="680"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w:t>
            </w:r>
          </w:p>
        </w:tc>
        <w:tc>
          <w:tcPr>
            <w:tcW w:w="1312"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56 200,00</w:t>
            </w:r>
          </w:p>
        </w:tc>
        <w:tc>
          <w:tcPr>
            <w:tcW w:w="1469"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109 800,00</w:t>
            </w:r>
          </w:p>
        </w:tc>
      </w:tr>
      <w:tr w:rsidR="00D53CCC" w:rsidRPr="00512553" w:rsidTr="00512553">
        <w:trPr>
          <w:trHeight w:val="312"/>
        </w:trPr>
        <w:tc>
          <w:tcPr>
            <w:tcW w:w="3564" w:type="dxa"/>
            <w:tcBorders>
              <w:top w:val="nil"/>
              <w:left w:val="single" w:sz="4" w:space="0" w:color="auto"/>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Условно утвержденные расходы</w:t>
            </w:r>
          </w:p>
        </w:tc>
        <w:tc>
          <w:tcPr>
            <w:tcW w:w="466"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 </w:t>
            </w:r>
          </w:p>
        </w:tc>
        <w:tc>
          <w:tcPr>
            <w:tcW w:w="907"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 </w:t>
            </w:r>
          </w:p>
        </w:tc>
        <w:tc>
          <w:tcPr>
            <w:tcW w:w="858"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9900</w:t>
            </w:r>
          </w:p>
        </w:tc>
        <w:tc>
          <w:tcPr>
            <w:tcW w:w="1765"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99 0 00 00000</w:t>
            </w:r>
          </w:p>
        </w:tc>
        <w:tc>
          <w:tcPr>
            <w:tcW w:w="680"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0</w:t>
            </w:r>
          </w:p>
        </w:tc>
        <w:tc>
          <w:tcPr>
            <w:tcW w:w="1312"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56 200,00</w:t>
            </w:r>
          </w:p>
        </w:tc>
        <w:tc>
          <w:tcPr>
            <w:tcW w:w="1469"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109 800,00</w:t>
            </w:r>
          </w:p>
        </w:tc>
      </w:tr>
      <w:tr w:rsidR="00D53CCC" w:rsidRPr="00512553" w:rsidTr="00512553">
        <w:trPr>
          <w:trHeight w:val="312"/>
        </w:trPr>
        <w:tc>
          <w:tcPr>
            <w:tcW w:w="3564" w:type="dxa"/>
            <w:tcBorders>
              <w:top w:val="nil"/>
              <w:left w:val="single" w:sz="4" w:space="0" w:color="auto"/>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Условно утвержденные расходы</w:t>
            </w:r>
          </w:p>
        </w:tc>
        <w:tc>
          <w:tcPr>
            <w:tcW w:w="466"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 </w:t>
            </w:r>
          </w:p>
        </w:tc>
        <w:tc>
          <w:tcPr>
            <w:tcW w:w="907"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 </w:t>
            </w:r>
          </w:p>
        </w:tc>
        <w:tc>
          <w:tcPr>
            <w:tcW w:w="858"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9900</w:t>
            </w:r>
          </w:p>
        </w:tc>
        <w:tc>
          <w:tcPr>
            <w:tcW w:w="1765"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rPr>
                <w:rFonts w:ascii="Times New Roman" w:hAnsi="Times New Roman"/>
                <w:sz w:val="24"/>
                <w:szCs w:val="24"/>
              </w:rPr>
            </w:pPr>
            <w:r w:rsidRPr="00512553">
              <w:rPr>
                <w:rFonts w:ascii="Times New Roman" w:hAnsi="Times New Roman"/>
                <w:sz w:val="24"/>
                <w:szCs w:val="24"/>
              </w:rPr>
              <w:t>99 0 00 99999</w:t>
            </w:r>
          </w:p>
        </w:tc>
        <w:tc>
          <w:tcPr>
            <w:tcW w:w="680"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900</w:t>
            </w:r>
          </w:p>
        </w:tc>
        <w:tc>
          <w:tcPr>
            <w:tcW w:w="1312"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56 200,00</w:t>
            </w:r>
          </w:p>
        </w:tc>
        <w:tc>
          <w:tcPr>
            <w:tcW w:w="1469" w:type="dxa"/>
            <w:tcBorders>
              <w:top w:val="nil"/>
              <w:left w:val="nil"/>
              <w:bottom w:val="single" w:sz="4" w:space="0" w:color="auto"/>
              <w:right w:val="single" w:sz="4" w:space="0" w:color="auto"/>
            </w:tcBorders>
            <w:noWrap/>
            <w:vAlign w:val="bottom"/>
          </w:tcPr>
          <w:p w:rsidR="00D53CCC" w:rsidRPr="00512553" w:rsidRDefault="00D53CCC" w:rsidP="00512553">
            <w:pPr>
              <w:spacing w:after="0" w:line="240" w:lineRule="auto"/>
              <w:jc w:val="right"/>
              <w:rPr>
                <w:rFonts w:ascii="Times New Roman" w:hAnsi="Times New Roman"/>
                <w:sz w:val="24"/>
                <w:szCs w:val="24"/>
              </w:rPr>
            </w:pPr>
            <w:r w:rsidRPr="00512553">
              <w:rPr>
                <w:rFonts w:ascii="Times New Roman" w:hAnsi="Times New Roman"/>
                <w:sz w:val="24"/>
                <w:szCs w:val="24"/>
              </w:rPr>
              <w:t>109 800,00</w:t>
            </w:r>
          </w:p>
        </w:tc>
      </w:tr>
    </w:tbl>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Default="00D53CCC">
      <w:pPr>
        <w:rPr>
          <w:rFonts w:ascii="Times New Roman" w:hAnsi="Times New Roman"/>
          <w:sz w:val="28"/>
          <w:szCs w:val="28"/>
        </w:rPr>
      </w:pPr>
    </w:p>
    <w:p w:rsidR="00D53CCC" w:rsidRPr="00240243" w:rsidRDefault="00D53CCC" w:rsidP="0051255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6</w:t>
      </w:r>
    </w:p>
    <w:p w:rsidR="00D53CCC" w:rsidRPr="00240243" w:rsidRDefault="00D53CCC"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Default="00D53CCC" w:rsidP="005125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Default="00D53CCC" w:rsidP="00512553">
      <w:pPr>
        <w:tabs>
          <w:tab w:val="left" w:pos="13440"/>
        </w:tabs>
        <w:spacing w:after="0" w:line="240" w:lineRule="auto"/>
        <w:ind w:left="4536"/>
        <w:rPr>
          <w:rFonts w:ascii="Times New Roman" w:hAnsi="Times New Roman"/>
          <w:sz w:val="24"/>
          <w:szCs w:val="24"/>
        </w:rPr>
      </w:pPr>
    </w:p>
    <w:p w:rsidR="00D53CCC" w:rsidRPr="000C6F38" w:rsidRDefault="00D53CCC" w:rsidP="000C6F38">
      <w:pPr>
        <w:jc w:val="center"/>
        <w:rPr>
          <w:rFonts w:ascii="Times New Roman" w:hAnsi="Times New Roman"/>
          <w:sz w:val="26"/>
          <w:szCs w:val="26"/>
        </w:rPr>
      </w:pPr>
      <w:r w:rsidRPr="000C6F38">
        <w:rPr>
          <w:rFonts w:ascii="Times New Roman" w:hAnsi="Times New Roman"/>
          <w:sz w:val="26"/>
          <w:szCs w:val="26"/>
        </w:rPr>
        <w:t xml:space="preserve">Распределение бюджетных ассигнований сельского поселения  Мещегаровский сельсовет муниципального района Салаватский район на 2022 года по целевым статьям (государственным (муниципальным) программам сельского поселения Республики Башкортостан и </w:t>
      </w:r>
      <w:r>
        <w:rPr>
          <w:rFonts w:ascii="Times New Roman" w:hAnsi="Times New Roman"/>
          <w:sz w:val="26"/>
          <w:szCs w:val="26"/>
        </w:rPr>
        <w:t>н</w:t>
      </w:r>
      <w:r w:rsidRPr="000C6F38">
        <w:rPr>
          <w:rFonts w:ascii="Times New Roman" w:hAnsi="Times New Roman"/>
          <w:sz w:val="26"/>
          <w:szCs w:val="26"/>
        </w:rPr>
        <w:t>епрограммным направлениям деятельности), группам видов расходов классификации расходов бюджета</w:t>
      </w:r>
    </w:p>
    <w:tbl>
      <w:tblPr>
        <w:tblW w:w="11220" w:type="dxa"/>
        <w:tblInd w:w="-72" w:type="dxa"/>
        <w:tblLook w:val="0000"/>
      </w:tblPr>
      <w:tblGrid>
        <w:gridCol w:w="960"/>
        <w:gridCol w:w="960"/>
        <w:gridCol w:w="4920"/>
        <w:gridCol w:w="1980"/>
        <w:gridCol w:w="920"/>
        <w:gridCol w:w="1480"/>
      </w:tblGrid>
      <w:tr w:rsidR="00D53CCC" w:rsidRPr="001D6087" w:rsidTr="00747DB0">
        <w:trPr>
          <w:trHeight w:val="285"/>
        </w:trPr>
        <w:tc>
          <w:tcPr>
            <w:tcW w:w="960" w:type="dxa"/>
            <w:tcBorders>
              <w:top w:val="nil"/>
              <w:left w:val="nil"/>
              <w:bottom w:val="nil"/>
              <w:right w:val="nil"/>
            </w:tcBorders>
            <w:vAlign w:val="bottom"/>
          </w:tcPr>
          <w:p w:rsidR="00D53CCC" w:rsidRPr="001D6087" w:rsidRDefault="00D53CCC" w:rsidP="001D6087">
            <w:pPr>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D53CCC" w:rsidRPr="001D6087" w:rsidRDefault="00D53CCC" w:rsidP="001D6087">
            <w:pPr>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D53CCC" w:rsidRPr="001D6087" w:rsidRDefault="00D53CCC" w:rsidP="001D6087">
            <w:pPr>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D53CCC" w:rsidRPr="001D6087" w:rsidRDefault="00D53CCC" w:rsidP="001D6087">
            <w:pPr>
              <w:spacing w:after="0" w:line="240" w:lineRule="auto"/>
              <w:rPr>
                <w:rFonts w:ascii="Times New Roman" w:hAnsi="Times New Roman"/>
                <w:sz w:val="24"/>
                <w:szCs w:val="24"/>
              </w:rPr>
            </w:pPr>
          </w:p>
        </w:tc>
        <w:tc>
          <w:tcPr>
            <w:tcW w:w="2400" w:type="dxa"/>
            <w:gridSpan w:val="2"/>
            <w:tcBorders>
              <w:top w:val="nil"/>
              <w:left w:val="nil"/>
              <w:bottom w:val="single" w:sz="4" w:space="0" w:color="auto"/>
              <w:right w:val="nil"/>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(рублей)</w:t>
            </w:r>
          </w:p>
        </w:tc>
      </w:tr>
      <w:tr w:rsidR="00D53CCC" w:rsidRPr="001D6087" w:rsidTr="00747DB0">
        <w:trPr>
          <w:trHeight w:val="255"/>
        </w:trPr>
        <w:tc>
          <w:tcPr>
            <w:tcW w:w="684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Наименование</w:t>
            </w:r>
          </w:p>
        </w:tc>
        <w:tc>
          <w:tcPr>
            <w:tcW w:w="1980" w:type="dxa"/>
            <w:vMerge w:val="restart"/>
            <w:tcBorders>
              <w:top w:val="single" w:sz="4" w:space="0" w:color="auto"/>
              <w:left w:val="single" w:sz="4" w:space="0" w:color="auto"/>
              <w:bottom w:val="single" w:sz="4" w:space="0" w:color="000000"/>
              <w:right w:val="single" w:sz="4" w:space="0" w:color="auto"/>
            </w:tcBorders>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Цср</w:t>
            </w:r>
          </w:p>
        </w:tc>
        <w:tc>
          <w:tcPr>
            <w:tcW w:w="920" w:type="dxa"/>
            <w:vMerge w:val="restart"/>
            <w:tcBorders>
              <w:top w:val="single" w:sz="4" w:space="0" w:color="auto"/>
              <w:left w:val="single" w:sz="4" w:space="0" w:color="auto"/>
              <w:bottom w:val="single" w:sz="4" w:space="0" w:color="000000"/>
              <w:right w:val="single" w:sz="4" w:space="0" w:color="000000"/>
            </w:tcBorders>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Вр</w:t>
            </w:r>
          </w:p>
        </w:tc>
        <w:tc>
          <w:tcPr>
            <w:tcW w:w="1480" w:type="dxa"/>
            <w:tcBorders>
              <w:top w:val="single" w:sz="4" w:space="0" w:color="auto"/>
              <w:left w:val="nil"/>
              <w:bottom w:val="single" w:sz="4" w:space="0" w:color="auto"/>
              <w:right w:val="single" w:sz="4" w:space="0" w:color="auto"/>
            </w:tcBorders>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 xml:space="preserve">Сумма </w:t>
            </w:r>
          </w:p>
        </w:tc>
      </w:tr>
      <w:tr w:rsidR="00D53CCC" w:rsidRPr="001D6087" w:rsidTr="00747DB0">
        <w:trPr>
          <w:trHeight w:val="286"/>
        </w:trPr>
        <w:tc>
          <w:tcPr>
            <w:tcW w:w="6840" w:type="dxa"/>
            <w:gridSpan w:val="3"/>
            <w:vMerge/>
            <w:tcBorders>
              <w:top w:val="single" w:sz="4" w:space="0" w:color="auto"/>
              <w:left w:val="single" w:sz="4" w:space="0" w:color="auto"/>
              <w:bottom w:val="single" w:sz="4" w:space="0" w:color="000000"/>
              <w:right w:val="single" w:sz="4" w:space="0" w:color="000000"/>
            </w:tcBorders>
            <w:vAlign w:val="center"/>
          </w:tcPr>
          <w:p w:rsidR="00D53CCC" w:rsidRPr="001D6087" w:rsidRDefault="00D53CCC" w:rsidP="001D6087">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D53CCC" w:rsidRPr="001D6087" w:rsidRDefault="00D53CCC" w:rsidP="001D6087">
            <w:pPr>
              <w:spacing w:after="0" w:line="240" w:lineRule="auto"/>
              <w:rPr>
                <w:rFonts w:ascii="Times New Roman" w:hAnsi="Times New Roman"/>
                <w:sz w:val="24"/>
                <w:szCs w:val="24"/>
              </w:rPr>
            </w:pPr>
          </w:p>
        </w:tc>
        <w:tc>
          <w:tcPr>
            <w:tcW w:w="920" w:type="dxa"/>
            <w:vMerge/>
            <w:tcBorders>
              <w:top w:val="single" w:sz="4" w:space="0" w:color="auto"/>
              <w:left w:val="single" w:sz="4" w:space="0" w:color="auto"/>
              <w:bottom w:val="single" w:sz="4" w:space="0" w:color="000000"/>
              <w:right w:val="single" w:sz="4" w:space="0" w:color="000000"/>
            </w:tcBorders>
            <w:vAlign w:val="center"/>
          </w:tcPr>
          <w:p w:rsidR="00D53CCC" w:rsidRPr="001D6087" w:rsidRDefault="00D53CCC" w:rsidP="001D6087">
            <w:pPr>
              <w:spacing w:after="0" w:line="240" w:lineRule="auto"/>
              <w:rPr>
                <w:rFonts w:ascii="Times New Roman" w:hAnsi="Times New Roman"/>
                <w:sz w:val="24"/>
                <w:szCs w:val="24"/>
              </w:rPr>
            </w:pP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2022</w:t>
            </w:r>
          </w:p>
        </w:tc>
      </w:tr>
      <w:tr w:rsidR="00D53CCC" w:rsidRPr="001D6087" w:rsidTr="00747DB0">
        <w:trPr>
          <w:trHeight w:val="285"/>
        </w:trPr>
        <w:tc>
          <w:tcPr>
            <w:tcW w:w="6840" w:type="dxa"/>
            <w:gridSpan w:val="3"/>
            <w:tcBorders>
              <w:top w:val="single" w:sz="4" w:space="0" w:color="auto"/>
              <w:left w:val="single" w:sz="4" w:space="0" w:color="auto"/>
              <w:bottom w:val="single" w:sz="4" w:space="0" w:color="auto"/>
              <w:right w:val="single" w:sz="4" w:space="0" w:color="000000"/>
            </w:tcBorders>
            <w:noWrap/>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1</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2</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3</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center"/>
              <w:rPr>
                <w:rFonts w:ascii="Times New Roman" w:hAnsi="Times New Roman"/>
                <w:sz w:val="24"/>
                <w:szCs w:val="24"/>
              </w:rPr>
            </w:pPr>
            <w:r w:rsidRPr="001D6087">
              <w:rPr>
                <w:rFonts w:ascii="Times New Roman" w:hAnsi="Times New Roman"/>
                <w:sz w:val="24"/>
                <w:szCs w:val="24"/>
              </w:rPr>
              <w:t>4</w:t>
            </w:r>
          </w:p>
        </w:tc>
      </w:tr>
      <w:tr w:rsidR="00D53CCC" w:rsidRPr="001D6087" w:rsidTr="00747DB0">
        <w:trPr>
          <w:trHeight w:val="180"/>
        </w:trPr>
        <w:tc>
          <w:tcPr>
            <w:tcW w:w="6840" w:type="dxa"/>
            <w:gridSpan w:val="3"/>
            <w:tcBorders>
              <w:top w:val="single" w:sz="4" w:space="0" w:color="auto"/>
              <w:left w:val="single" w:sz="4" w:space="0" w:color="auto"/>
              <w:bottom w:val="single" w:sz="4" w:space="0" w:color="auto"/>
              <w:right w:val="single" w:sz="4" w:space="0" w:color="000000"/>
            </w:tcBorders>
            <w:noWrap/>
            <w:vAlign w:val="bottom"/>
          </w:tcPr>
          <w:p w:rsidR="00D53CCC" w:rsidRPr="001D6087" w:rsidRDefault="00D53CCC" w:rsidP="001D6087">
            <w:pPr>
              <w:spacing w:after="0" w:line="240" w:lineRule="auto"/>
              <w:rPr>
                <w:rFonts w:ascii="Times New Roman" w:hAnsi="Times New Roman"/>
                <w:b/>
                <w:bCs/>
                <w:sz w:val="24"/>
                <w:szCs w:val="24"/>
              </w:rPr>
            </w:pPr>
            <w:r w:rsidRPr="001D6087">
              <w:rPr>
                <w:rFonts w:ascii="Times New Roman" w:hAnsi="Times New Roman"/>
                <w:b/>
                <w:bCs/>
                <w:sz w:val="24"/>
                <w:szCs w:val="24"/>
              </w:rPr>
              <w:t>ВСЕГО</w:t>
            </w:r>
          </w:p>
        </w:tc>
        <w:tc>
          <w:tcPr>
            <w:tcW w:w="1980" w:type="dxa"/>
            <w:tcBorders>
              <w:top w:val="nil"/>
              <w:left w:val="nil"/>
              <w:bottom w:val="single" w:sz="4" w:space="0" w:color="auto"/>
              <w:right w:val="single" w:sz="4" w:space="0" w:color="auto"/>
            </w:tcBorders>
            <w:noWrap/>
            <w:vAlign w:val="bottom"/>
          </w:tcPr>
          <w:p w:rsidR="00D53CCC" w:rsidRPr="001D6087" w:rsidRDefault="00D53CCC" w:rsidP="001D6087">
            <w:pPr>
              <w:spacing w:after="0" w:line="240" w:lineRule="auto"/>
              <w:rPr>
                <w:rFonts w:ascii="Times New Roman" w:hAnsi="Times New Roman"/>
                <w:b/>
                <w:bCs/>
                <w:sz w:val="24"/>
                <w:szCs w:val="24"/>
              </w:rPr>
            </w:pPr>
            <w:r w:rsidRPr="001D6087">
              <w:rPr>
                <w:rFonts w:ascii="Times New Roman" w:hAnsi="Times New Roman"/>
                <w:b/>
                <w:bCs/>
                <w:sz w:val="24"/>
                <w:szCs w:val="24"/>
              </w:rPr>
              <w:t> </w:t>
            </w:r>
          </w:p>
        </w:tc>
        <w:tc>
          <w:tcPr>
            <w:tcW w:w="920" w:type="dxa"/>
            <w:tcBorders>
              <w:top w:val="nil"/>
              <w:left w:val="nil"/>
              <w:bottom w:val="single" w:sz="4" w:space="0" w:color="auto"/>
              <w:right w:val="single" w:sz="4" w:space="0" w:color="auto"/>
            </w:tcBorders>
            <w:noWrap/>
            <w:vAlign w:val="bottom"/>
          </w:tcPr>
          <w:p w:rsidR="00D53CCC" w:rsidRPr="001D6087" w:rsidRDefault="00D53CCC" w:rsidP="001D6087">
            <w:pPr>
              <w:spacing w:after="0" w:line="240" w:lineRule="auto"/>
              <w:rPr>
                <w:rFonts w:ascii="Times New Roman" w:hAnsi="Times New Roman"/>
                <w:b/>
                <w:bCs/>
                <w:sz w:val="24"/>
                <w:szCs w:val="24"/>
              </w:rPr>
            </w:pPr>
            <w:r w:rsidRPr="001D6087">
              <w:rPr>
                <w:rFonts w:ascii="Times New Roman" w:hAnsi="Times New Roman"/>
                <w:b/>
                <w:bCs/>
                <w:sz w:val="24"/>
                <w:szCs w:val="24"/>
              </w:rPr>
              <w:t> </w:t>
            </w:r>
          </w:p>
        </w:tc>
        <w:tc>
          <w:tcPr>
            <w:tcW w:w="1480" w:type="dxa"/>
            <w:tcBorders>
              <w:top w:val="nil"/>
              <w:left w:val="nil"/>
              <w:bottom w:val="single" w:sz="4" w:space="0" w:color="auto"/>
              <w:right w:val="single" w:sz="4" w:space="0" w:color="auto"/>
            </w:tcBorders>
            <w:noWrap/>
            <w:vAlign w:val="bottom"/>
          </w:tcPr>
          <w:p w:rsidR="00D53CCC" w:rsidRPr="001D6087" w:rsidRDefault="00D53CCC" w:rsidP="001D6087">
            <w:pPr>
              <w:spacing w:after="0" w:line="240" w:lineRule="auto"/>
              <w:jc w:val="right"/>
              <w:rPr>
                <w:rFonts w:ascii="Times New Roman" w:hAnsi="Times New Roman"/>
                <w:b/>
                <w:bCs/>
                <w:sz w:val="24"/>
                <w:szCs w:val="24"/>
              </w:rPr>
            </w:pPr>
            <w:r w:rsidRPr="001D6087">
              <w:rPr>
                <w:rFonts w:ascii="Times New Roman" w:hAnsi="Times New Roman"/>
                <w:b/>
                <w:bCs/>
                <w:sz w:val="24"/>
                <w:szCs w:val="24"/>
              </w:rPr>
              <w:t>2 822 504,78</w:t>
            </w:r>
          </w:p>
        </w:tc>
      </w:tr>
      <w:tr w:rsidR="00D53CCC" w:rsidRPr="001D6087" w:rsidTr="00747DB0">
        <w:trPr>
          <w:trHeight w:val="246"/>
        </w:trPr>
        <w:tc>
          <w:tcPr>
            <w:tcW w:w="6840" w:type="dxa"/>
            <w:gridSpan w:val="3"/>
            <w:tcBorders>
              <w:top w:val="single" w:sz="4" w:space="0" w:color="auto"/>
              <w:left w:val="single" w:sz="4" w:space="0" w:color="auto"/>
              <w:bottom w:val="single" w:sz="4" w:space="0" w:color="auto"/>
              <w:right w:val="single" w:sz="4" w:space="0" w:color="auto"/>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Глава муниципального образования</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27 1 01 02030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730 500,00</w:t>
            </w:r>
          </w:p>
        </w:tc>
      </w:tr>
      <w:tr w:rsidR="00D53CCC" w:rsidRPr="001D6087" w:rsidTr="00747DB0">
        <w:trPr>
          <w:trHeight w:val="326"/>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Расходы на выплату персоналу</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27 1 01 02030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730 500,00</w:t>
            </w:r>
          </w:p>
        </w:tc>
      </w:tr>
      <w:tr w:rsidR="00D53CCC" w:rsidRPr="001D6087" w:rsidTr="00747DB0">
        <w:trPr>
          <w:trHeight w:val="336"/>
        </w:trPr>
        <w:tc>
          <w:tcPr>
            <w:tcW w:w="6840" w:type="dxa"/>
            <w:gridSpan w:val="3"/>
            <w:tcBorders>
              <w:top w:val="single" w:sz="4" w:space="0" w:color="auto"/>
              <w:left w:val="single" w:sz="4" w:space="0" w:color="auto"/>
              <w:bottom w:val="single" w:sz="4" w:space="0" w:color="auto"/>
              <w:right w:val="single" w:sz="4" w:space="0" w:color="auto"/>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Центральный аппарат</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1 075 859,78</w:t>
            </w:r>
          </w:p>
        </w:tc>
      </w:tr>
      <w:tr w:rsidR="00D53CCC" w:rsidRPr="001D6087" w:rsidTr="00747DB0">
        <w:trPr>
          <w:trHeight w:val="165"/>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Расходы на выплату персоналу</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690 700,00</w:t>
            </w:r>
          </w:p>
        </w:tc>
      </w:tr>
      <w:tr w:rsidR="00D53CCC" w:rsidRPr="001D6087" w:rsidTr="00747DB0">
        <w:trPr>
          <w:trHeight w:val="426"/>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Прочая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369 242,78</w:t>
            </w:r>
          </w:p>
        </w:tc>
      </w:tr>
      <w:tr w:rsidR="00D53CCC" w:rsidRPr="001D6087" w:rsidTr="00747DB0">
        <w:trPr>
          <w:trHeight w:val="226"/>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Уплата налога на имущество организаций и земельного налога</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27 1 01 02040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800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15 917,00</w:t>
            </w:r>
          </w:p>
        </w:tc>
      </w:tr>
      <w:tr w:rsidR="00D53CCC" w:rsidRPr="001D6087" w:rsidTr="00747DB0">
        <w:trPr>
          <w:trHeight w:val="192"/>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Резервный фонд местных администраций</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13 1 01 07500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15 000,00</w:t>
            </w:r>
          </w:p>
        </w:tc>
      </w:tr>
      <w:tr w:rsidR="00D53CCC" w:rsidRPr="001D6087" w:rsidTr="00747DB0">
        <w:trPr>
          <w:trHeight w:val="92"/>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Резервные средства</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13 1 01 07500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800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15 000,00</w:t>
            </w:r>
          </w:p>
        </w:tc>
      </w:tr>
      <w:tr w:rsidR="00D53CCC" w:rsidRPr="001D6087" w:rsidTr="00747DB0">
        <w:trPr>
          <w:trHeight w:val="352"/>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Коммунальная инфраструктура  в сельских поселениях</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06 1 01 06050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80 000,00</w:t>
            </w:r>
          </w:p>
        </w:tc>
      </w:tr>
      <w:tr w:rsidR="00D53CCC" w:rsidRPr="001D6087" w:rsidTr="00747DB0">
        <w:trPr>
          <w:trHeight w:val="318"/>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Прочая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06 1 01 06050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80 000,00</w:t>
            </w:r>
          </w:p>
        </w:tc>
      </w:tr>
      <w:tr w:rsidR="00D53CCC" w:rsidRPr="001D6087" w:rsidTr="00747DB0">
        <w:trPr>
          <w:trHeight w:val="298"/>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Прочие мероприятия по коммунальному хозяйству городских округов и поселений</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06  0 00 74040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80 000,00</w:t>
            </w:r>
          </w:p>
        </w:tc>
      </w:tr>
      <w:tr w:rsidR="00D53CCC" w:rsidRPr="001D6087" w:rsidTr="00747DB0">
        <w:trPr>
          <w:trHeight w:val="278"/>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Прочая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xml:space="preserve">06 0 00 74040 </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80 000,00</w:t>
            </w:r>
          </w:p>
        </w:tc>
      </w:tr>
      <w:tr w:rsidR="00D53CCC" w:rsidRPr="001D6087" w:rsidTr="00747DB0">
        <w:trPr>
          <w:trHeight w:val="438"/>
        </w:trPr>
        <w:tc>
          <w:tcPr>
            <w:tcW w:w="6840" w:type="dxa"/>
            <w:gridSpan w:val="3"/>
            <w:tcBorders>
              <w:top w:val="single" w:sz="4" w:space="0" w:color="auto"/>
              <w:left w:val="single" w:sz="4" w:space="0" w:color="auto"/>
              <w:bottom w:val="single" w:sz="4" w:space="0" w:color="auto"/>
              <w:right w:val="single" w:sz="4" w:space="0" w:color="auto"/>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Прочие мероприятия по благоустройству городских округов и поселений</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06 1 01 74040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317 000,00</w:t>
            </w:r>
          </w:p>
        </w:tc>
      </w:tr>
      <w:tr w:rsidR="00D53CCC" w:rsidRPr="001D6087" w:rsidTr="00747DB0">
        <w:trPr>
          <w:trHeight w:val="418"/>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Прочая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06 1 01 74040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317 000,00</w:t>
            </w:r>
          </w:p>
        </w:tc>
      </w:tr>
      <w:tr w:rsidR="00D53CCC" w:rsidRPr="001D6087" w:rsidTr="00747DB0">
        <w:trPr>
          <w:trHeight w:val="384"/>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Другие вопросы в области охраны окружающей среды</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06 1 02 74040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63 000,00</w:t>
            </w:r>
          </w:p>
        </w:tc>
      </w:tr>
      <w:tr w:rsidR="00D53CCC" w:rsidRPr="001D6087" w:rsidTr="00747DB0">
        <w:trPr>
          <w:trHeight w:val="364"/>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Прочая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06 1 02 74040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63 000,00</w:t>
            </w:r>
          </w:p>
        </w:tc>
      </w:tr>
      <w:tr w:rsidR="00D53CCC" w:rsidRPr="001D6087" w:rsidTr="00747DB0">
        <w:trPr>
          <w:trHeight w:val="344"/>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0C6F38">
            <w:pPr>
              <w:spacing w:after="0" w:line="240" w:lineRule="auto"/>
              <w:rPr>
                <w:rFonts w:ascii="Times New Roman" w:hAnsi="Times New Roman"/>
                <w:sz w:val="24"/>
                <w:szCs w:val="24"/>
              </w:rPr>
            </w:pPr>
            <w:r w:rsidRPr="001D6087">
              <w:rPr>
                <w:rFonts w:ascii="Times New Roman" w:hAnsi="Times New Roman"/>
                <w:sz w:val="24"/>
                <w:szCs w:val="24"/>
              </w:rPr>
              <w:t>Обеспечение пожарной безопасности</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13 1 01 74040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40 000,00</w:t>
            </w:r>
          </w:p>
        </w:tc>
      </w:tr>
      <w:tr w:rsidR="00D53CCC" w:rsidRPr="001D6087" w:rsidTr="00747DB0">
        <w:trPr>
          <w:trHeight w:val="353"/>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Прочая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13 1 01 74040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40 000,00</w:t>
            </w:r>
          </w:p>
        </w:tc>
      </w:tr>
      <w:tr w:rsidR="00D53CCC" w:rsidRPr="001D6087" w:rsidTr="00747DB0">
        <w:trPr>
          <w:trHeight w:val="292"/>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Осуществление первичного воинского учета</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106 140,00</w:t>
            </w:r>
          </w:p>
        </w:tc>
      </w:tr>
      <w:tr w:rsidR="00D53CCC" w:rsidRPr="001D6087" w:rsidTr="00747DB0">
        <w:trPr>
          <w:trHeight w:val="281"/>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Расходы на выплату персоналу</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101 640,00</w:t>
            </w:r>
          </w:p>
        </w:tc>
      </w:tr>
      <w:tr w:rsidR="00D53CCC" w:rsidRPr="001D6087" w:rsidTr="00747DB0">
        <w:trPr>
          <w:trHeight w:val="438"/>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Прочая закупка товаров, работ и услуг для государственных (муниципальных) нужд</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15 1 01 51180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200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4 500,00</w:t>
            </w:r>
          </w:p>
        </w:tc>
      </w:tr>
      <w:tr w:rsidR="00D53CCC" w:rsidRPr="001D6087" w:rsidTr="00747DB0">
        <w:trPr>
          <w:trHeight w:val="261"/>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Пенсионное обеспечение</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99 0 00 02300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 </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315 005,00</w:t>
            </w:r>
          </w:p>
        </w:tc>
      </w:tr>
      <w:tr w:rsidR="00D53CCC" w:rsidRPr="001D6087" w:rsidTr="00747DB0">
        <w:trPr>
          <w:trHeight w:val="315"/>
        </w:trPr>
        <w:tc>
          <w:tcPr>
            <w:tcW w:w="6840" w:type="dxa"/>
            <w:gridSpan w:val="3"/>
            <w:tcBorders>
              <w:top w:val="single" w:sz="4" w:space="0" w:color="auto"/>
              <w:left w:val="single" w:sz="4" w:space="0" w:color="auto"/>
              <w:bottom w:val="single" w:sz="4" w:space="0" w:color="auto"/>
              <w:right w:val="single" w:sz="4" w:space="0" w:color="000000"/>
            </w:tcBorders>
            <w:vAlign w:val="bottom"/>
          </w:tcPr>
          <w:p w:rsidR="00D53CCC" w:rsidRPr="001D6087" w:rsidRDefault="00D53CCC" w:rsidP="001D6087">
            <w:pPr>
              <w:spacing w:after="0" w:line="240" w:lineRule="auto"/>
              <w:rPr>
                <w:rFonts w:ascii="Times New Roman" w:hAnsi="Times New Roman"/>
                <w:sz w:val="24"/>
                <w:szCs w:val="24"/>
              </w:rPr>
            </w:pPr>
            <w:r w:rsidRPr="001D6087">
              <w:rPr>
                <w:rFonts w:ascii="Times New Roman" w:hAnsi="Times New Roman"/>
                <w:sz w:val="24"/>
                <w:szCs w:val="24"/>
              </w:rPr>
              <w:t>Межбюджетные трансферты</w:t>
            </w:r>
          </w:p>
        </w:tc>
        <w:tc>
          <w:tcPr>
            <w:tcW w:w="19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99 0 00 02300</w:t>
            </w:r>
          </w:p>
        </w:tc>
        <w:tc>
          <w:tcPr>
            <w:tcW w:w="92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500</w:t>
            </w:r>
          </w:p>
        </w:tc>
        <w:tc>
          <w:tcPr>
            <w:tcW w:w="1480" w:type="dxa"/>
            <w:tcBorders>
              <w:top w:val="nil"/>
              <w:left w:val="nil"/>
              <w:bottom w:val="single" w:sz="4" w:space="0" w:color="auto"/>
              <w:right w:val="single" w:sz="4" w:space="0" w:color="auto"/>
            </w:tcBorders>
            <w:vAlign w:val="bottom"/>
          </w:tcPr>
          <w:p w:rsidR="00D53CCC" w:rsidRPr="001D6087" w:rsidRDefault="00D53CCC" w:rsidP="001D6087">
            <w:pPr>
              <w:spacing w:after="0" w:line="240" w:lineRule="auto"/>
              <w:jc w:val="right"/>
              <w:rPr>
                <w:rFonts w:ascii="Times New Roman" w:hAnsi="Times New Roman"/>
                <w:sz w:val="24"/>
                <w:szCs w:val="24"/>
              </w:rPr>
            </w:pPr>
            <w:r w:rsidRPr="001D6087">
              <w:rPr>
                <w:rFonts w:ascii="Times New Roman" w:hAnsi="Times New Roman"/>
                <w:sz w:val="24"/>
                <w:szCs w:val="24"/>
              </w:rPr>
              <w:t>315 005,00</w:t>
            </w:r>
          </w:p>
        </w:tc>
      </w:tr>
    </w:tbl>
    <w:p w:rsidR="00D53CCC" w:rsidRPr="00240243" w:rsidRDefault="00D53CCC" w:rsidP="00BE595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7</w:t>
      </w:r>
    </w:p>
    <w:p w:rsidR="00D53CCC" w:rsidRPr="00240243" w:rsidRDefault="00D53CCC"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Default="00D53CCC" w:rsidP="00BE59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Default="00D53CCC" w:rsidP="00BE5953">
      <w:pPr>
        <w:tabs>
          <w:tab w:val="left" w:pos="13440"/>
        </w:tabs>
        <w:spacing w:after="0" w:line="240" w:lineRule="auto"/>
        <w:ind w:left="4536"/>
        <w:rPr>
          <w:rFonts w:ascii="Times New Roman" w:hAnsi="Times New Roman"/>
          <w:sz w:val="24"/>
          <w:szCs w:val="24"/>
        </w:rPr>
      </w:pPr>
    </w:p>
    <w:p w:rsidR="00D53CCC" w:rsidRDefault="00D53CCC" w:rsidP="00BE5953">
      <w:pPr>
        <w:jc w:val="center"/>
        <w:rPr>
          <w:rFonts w:ascii="Times New Roman" w:hAnsi="Times New Roman"/>
          <w:sz w:val="28"/>
          <w:szCs w:val="28"/>
        </w:rPr>
      </w:pPr>
      <w:r w:rsidRPr="00BE5953">
        <w:rPr>
          <w:rFonts w:ascii="Times New Roman" w:hAnsi="Times New Roman"/>
          <w:sz w:val="28"/>
          <w:szCs w:val="28"/>
        </w:rPr>
        <w:t>Распределение бюджетных ассигнований сельского поселения  Мещегаровский сельсовет муниципального района Салаватский район на плановый период 2023 и 2024 годов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tbl>
      <w:tblPr>
        <w:tblW w:w="11032" w:type="dxa"/>
        <w:tblInd w:w="93" w:type="dxa"/>
        <w:tblLook w:val="0000"/>
      </w:tblPr>
      <w:tblGrid>
        <w:gridCol w:w="3369"/>
        <w:gridCol w:w="586"/>
        <w:gridCol w:w="1543"/>
        <w:gridCol w:w="1863"/>
        <w:gridCol w:w="692"/>
        <w:gridCol w:w="1535"/>
        <w:gridCol w:w="1444"/>
      </w:tblGrid>
      <w:tr w:rsidR="00D53CCC" w:rsidRPr="00BE5953" w:rsidTr="00BE5953">
        <w:trPr>
          <w:trHeight w:val="285"/>
        </w:trPr>
        <w:tc>
          <w:tcPr>
            <w:tcW w:w="3369"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586"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1543"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1863"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2227" w:type="dxa"/>
            <w:gridSpan w:val="2"/>
            <w:tcBorders>
              <w:top w:val="nil"/>
              <w:left w:val="nil"/>
              <w:bottom w:val="single" w:sz="4" w:space="0" w:color="auto"/>
              <w:right w:val="nil"/>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(рублей)</w:t>
            </w:r>
          </w:p>
        </w:tc>
        <w:tc>
          <w:tcPr>
            <w:tcW w:w="1444" w:type="dxa"/>
            <w:tcBorders>
              <w:top w:val="nil"/>
              <w:left w:val="nil"/>
              <w:bottom w:val="nil"/>
              <w:right w:val="nil"/>
            </w:tcBorders>
            <w:vAlign w:val="bottom"/>
          </w:tcPr>
          <w:p w:rsidR="00D53CCC" w:rsidRPr="00BE5953" w:rsidRDefault="00D53CCC" w:rsidP="00BE5953">
            <w:pPr>
              <w:spacing w:after="0" w:line="240" w:lineRule="auto"/>
              <w:rPr>
                <w:rFonts w:ascii="Arial" w:hAnsi="Arial"/>
                <w:sz w:val="24"/>
                <w:szCs w:val="24"/>
              </w:rPr>
            </w:pPr>
          </w:p>
        </w:tc>
      </w:tr>
      <w:tr w:rsidR="00D53CCC" w:rsidRPr="00BE5953" w:rsidTr="00BE5953">
        <w:trPr>
          <w:trHeight w:val="255"/>
        </w:trPr>
        <w:tc>
          <w:tcPr>
            <w:tcW w:w="5498"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Наименование</w:t>
            </w:r>
          </w:p>
        </w:tc>
        <w:tc>
          <w:tcPr>
            <w:tcW w:w="1863" w:type="dxa"/>
            <w:vMerge w:val="restart"/>
            <w:tcBorders>
              <w:top w:val="single" w:sz="4" w:space="0" w:color="auto"/>
              <w:left w:val="single" w:sz="4" w:space="0" w:color="auto"/>
              <w:bottom w:val="single" w:sz="4" w:space="0" w:color="000000"/>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Цср</w:t>
            </w:r>
          </w:p>
        </w:tc>
        <w:tc>
          <w:tcPr>
            <w:tcW w:w="692" w:type="dxa"/>
            <w:vMerge w:val="restart"/>
            <w:tcBorders>
              <w:top w:val="single" w:sz="4" w:space="0" w:color="auto"/>
              <w:left w:val="single" w:sz="4" w:space="0" w:color="auto"/>
              <w:bottom w:val="single" w:sz="4" w:space="0" w:color="000000"/>
              <w:right w:val="single" w:sz="4" w:space="0" w:color="000000"/>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Вр</w:t>
            </w:r>
          </w:p>
        </w:tc>
        <w:tc>
          <w:tcPr>
            <w:tcW w:w="1535" w:type="dxa"/>
            <w:tcBorders>
              <w:top w:val="single" w:sz="4" w:space="0" w:color="auto"/>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 xml:space="preserve">Сумма </w:t>
            </w:r>
          </w:p>
        </w:tc>
        <w:tc>
          <w:tcPr>
            <w:tcW w:w="1444" w:type="dxa"/>
            <w:tcBorders>
              <w:top w:val="single" w:sz="4" w:space="0" w:color="auto"/>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 xml:space="preserve">Сумма </w:t>
            </w:r>
          </w:p>
        </w:tc>
      </w:tr>
      <w:tr w:rsidR="00D53CCC" w:rsidRPr="00BE5953" w:rsidTr="00BE5953">
        <w:trPr>
          <w:trHeight w:val="525"/>
        </w:trPr>
        <w:tc>
          <w:tcPr>
            <w:tcW w:w="5498" w:type="dxa"/>
            <w:gridSpan w:val="3"/>
            <w:vMerge/>
            <w:tcBorders>
              <w:top w:val="single" w:sz="4" w:space="0" w:color="auto"/>
              <w:left w:val="single" w:sz="4" w:space="0" w:color="auto"/>
              <w:bottom w:val="single" w:sz="4" w:space="0" w:color="000000"/>
              <w:right w:val="single" w:sz="4" w:space="0" w:color="000000"/>
            </w:tcBorders>
            <w:vAlign w:val="center"/>
          </w:tcPr>
          <w:p w:rsidR="00D53CCC" w:rsidRPr="00BE5953" w:rsidRDefault="00D53CCC" w:rsidP="00BE5953">
            <w:pPr>
              <w:spacing w:after="0" w:line="240" w:lineRule="auto"/>
              <w:rPr>
                <w:rFonts w:ascii="Times New Roman" w:hAnsi="Times New Roman"/>
                <w:sz w:val="24"/>
                <w:szCs w:val="24"/>
              </w:rPr>
            </w:pPr>
          </w:p>
        </w:tc>
        <w:tc>
          <w:tcPr>
            <w:tcW w:w="1863" w:type="dxa"/>
            <w:vMerge/>
            <w:tcBorders>
              <w:top w:val="single" w:sz="4" w:space="0" w:color="auto"/>
              <w:left w:val="single" w:sz="4" w:space="0" w:color="auto"/>
              <w:bottom w:val="single" w:sz="4" w:space="0" w:color="000000"/>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c>
          <w:tcPr>
            <w:tcW w:w="692" w:type="dxa"/>
            <w:vMerge/>
            <w:tcBorders>
              <w:top w:val="single" w:sz="4" w:space="0" w:color="auto"/>
              <w:left w:val="single" w:sz="4" w:space="0" w:color="auto"/>
              <w:bottom w:val="single" w:sz="4" w:space="0" w:color="000000"/>
              <w:right w:val="single" w:sz="4" w:space="0" w:color="000000"/>
            </w:tcBorders>
            <w:vAlign w:val="center"/>
          </w:tcPr>
          <w:p w:rsidR="00D53CCC" w:rsidRPr="00BE5953" w:rsidRDefault="00D53CCC" w:rsidP="00BE5953">
            <w:pPr>
              <w:spacing w:after="0" w:line="240" w:lineRule="auto"/>
              <w:rPr>
                <w:rFonts w:ascii="Times New Roman" w:hAnsi="Times New Roman"/>
                <w:sz w:val="24"/>
                <w:szCs w:val="24"/>
              </w:rPr>
            </w:pP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2023</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2024</w:t>
            </w:r>
          </w:p>
        </w:tc>
      </w:tr>
      <w:tr w:rsidR="00D53CCC" w:rsidRPr="00BE5953" w:rsidTr="00BE5953">
        <w:trPr>
          <w:trHeight w:val="285"/>
        </w:trPr>
        <w:tc>
          <w:tcPr>
            <w:tcW w:w="5498" w:type="dxa"/>
            <w:gridSpan w:val="3"/>
            <w:tcBorders>
              <w:top w:val="single" w:sz="4" w:space="0" w:color="auto"/>
              <w:left w:val="single" w:sz="4" w:space="0" w:color="auto"/>
              <w:bottom w:val="single" w:sz="4" w:space="0" w:color="auto"/>
              <w:right w:val="single" w:sz="4" w:space="0" w:color="000000"/>
            </w:tcBorders>
            <w:noWrap/>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1</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2</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3</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4</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5</w:t>
            </w:r>
          </w:p>
        </w:tc>
      </w:tr>
      <w:tr w:rsidR="00D53CCC" w:rsidRPr="00BE5953" w:rsidTr="00BE5953">
        <w:trPr>
          <w:trHeight w:val="465"/>
        </w:trPr>
        <w:tc>
          <w:tcPr>
            <w:tcW w:w="5498" w:type="dxa"/>
            <w:gridSpan w:val="3"/>
            <w:tcBorders>
              <w:top w:val="single" w:sz="4" w:space="0" w:color="auto"/>
              <w:left w:val="single" w:sz="4" w:space="0" w:color="auto"/>
              <w:bottom w:val="single" w:sz="4" w:space="0" w:color="auto"/>
              <w:right w:val="single" w:sz="4" w:space="0" w:color="000000"/>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ВСЕГО</w:t>
            </w:r>
          </w:p>
        </w:tc>
        <w:tc>
          <w:tcPr>
            <w:tcW w:w="1863"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 </w:t>
            </w:r>
          </w:p>
        </w:tc>
        <w:tc>
          <w:tcPr>
            <w:tcW w:w="692"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 </w:t>
            </w:r>
          </w:p>
        </w:tc>
        <w:tc>
          <w:tcPr>
            <w:tcW w:w="153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b/>
                <w:bCs/>
                <w:sz w:val="24"/>
                <w:szCs w:val="24"/>
              </w:rPr>
            </w:pPr>
            <w:r w:rsidRPr="00BE5953">
              <w:rPr>
                <w:rFonts w:ascii="Times New Roman" w:hAnsi="Times New Roman"/>
                <w:b/>
                <w:bCs/>
                <w:sz w:val="24"/>
                <w:szCs w:val="24"/>
              </w:rPr>
              <w:t>2 355 223,69</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b/>
                <w:bCs/>
                <w:sz w:val="24"/>
                <w:szCs w:val="24"/>
              </w:rPr>
            </w:pPr>
            <w:r w:rsidRPr="00BE5953">
              <w:rPr>
                <w:rFonts w:ascii="Times New Roman" w:hAnsi="Times New Roman"/>
                <w:b/>
                <w:bCs/>
                <w:sz w:val="24"/>
                <w:szCs w:val="24"/>
              </w:rPr>
              <w:t>2 306 432,48</w:t>
            </w:r>
          </w:p>
        </w:tc>
      </w:tr>
      <w:tr w:rsidR="00D53CCC" w:rsidRPr="00BE5953" w:rsidTr="00BE5953">
        <w:trPr>
          <w:trHeight w:val="146"/>
        </w:trPr>
        <w:tc>
          <w:tcPr>
            <w:tcW w:w="5498"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Глава муниципального образования</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27 1 01 02030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r>
      <w:tr w:rsidR="00D53CCC" w:rsidRPr="00BE5953" w:rsidTr="00BE5953">
        <w:trPr>
          <w:trHeight w:val="212"/>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27 1 01 02030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r>
      <w:tr w:rsidR="00D53CCC" w:rsidRPr="00BE5953" w:rsidTr="00BE5953">
        <w:trPr>
          <w:trHeight w:val="292"/>
        </w:trPr>
        <w:tc>
          <w:tcPr>
            <w:tcW w:w="5498"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Центральный аппарат</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27 1 01 02040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1 077 556,69</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993 765,48</w:t>
            </w:r>
          </w:p>
        </w:tc>
      </w:tr>
      <w:tr w:rsidR="00D53CCC" w:rsidRPr="00BE5953" w:rsidTr="00BE5953">
        <w:trPr>
          <w:trHeight w:val="164"/>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27 1 01 02040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690 700,00</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690 700,00</w:t>
            </w:r>
          </w:p>
        </w:tc>
      </w:tr>
      <w:tr w:rsidR="00D53CCC" w:rsidRPr="00BE5953" w:rsidTr="00BE5953">
        <w:trPr>
          <w:trHeight w:val="414"/>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27 1 01 02040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370 939,69</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287 148,48</w:t>
            </w:r>
          </w:p>
        </w:tc>
      </w:tr>
      <w:tr w:rsidR="00D53CCC" w:rsidRPr="00BE5953" w:rsidTr="00BE5953">
        <w:trPr>
          <w:trHeight w:val="375"/>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Уплата налога на имущество организаций и земельного налога</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27 1 01 02040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15 917,00</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15 917,00</w:t>
            </w:r>
          </w:p>
        </w:tc>
      </w:tr>
      <w:tr w:rsidR="00D53CCC" w:rsidRPr="00BE5953" w:rsidTr="00BE5953">
        <w:trPr>
          <w:trHeight w:val="161"/>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Резервный фонд местных администраций</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13 1 01 07500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r>
      <w:tr w:rsidR="00D53CCC" w:rsidRPr="00BE5953" w:rsidTr="00BE5953">
        <w:trPr>
          <w:trHeight w:val="276"/>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Резервные средства</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13 1 01 07500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r>
      <w:tr w:rsidR="00D53CCC" w:rsidRPr="00BE5953" w:rsidTr="00BE5953">
        <w:trPr>
          <w:trHeight w:val="477"/>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Коммунальная инфраструктура  в сельских поселениях</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06 1 01 06050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51 000,00</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32 400,00</w:t>
            </w:r>
          </w:p>
        </w:tc>
      </w:tr>
      <w:tr w:rsidR="00D53CCC" w:rsidRPr="00BE5953" w:rsidTr="00BE5953">
        <w:trPr>
          <w:trHeight w:val="511"/>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06 1 01 06050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51 000,00</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32 400,00</w:t>
            </w:r>
          </w:p>
        </w:tc>
      </w:tr>
      <w:tr w:rsidR="00D53CCC" w:rsidRPr="00BE5953" w:rsidTr="00BE5953">
        <w:trPr>
          <w:trHeight w:val="323"/>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Осуществление первичного воинского учета</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15 1 01 51180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109 962,00</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109 962,00</w:t>
            </w:r>
          </w:p>
        </w:tc>
      </w:tr>
      <w:tr w:rsidR="00D53CCC" w:rsidRPr="00BE5953" w:rsidTr="00BE5953">
        <w:trPr>
          <w:trHeight w:val="313"/>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15 1 01 51180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105 468,00</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105 468,00</w:t>
            </w:r>
          </w:p>
        </w:tc>
      </w:tr>
      <w:tr w:rsidR="00D53CCC" w:rsidRPr="00BE5953" w:rsidTr="00BE5953">
        <w:trPr>
          <w:trHeight w:val="338"/>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15 1 01 51180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4 494,00</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4 494,00</w:t>
            </w:r>
          </w:p>
        </w:tc>
      </w:tr>
      <w:tr w:rsidR="00D53CCC" w:rsidRPr="00BE5953" w:rsidTr="00BE5953">
        <w:trPr>
          <w:trHeight w:val="343"/>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Пенсионное обеспечение</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99 0 00 02300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r>
      <w:tr w:rsidR="00D53CCC" w:rsidRPr="00BE5953" w:rsidTr="00BE5953">
        <w:trPr>
          <w:trHeight w:val="315"/>
        </w:trPr>
        <w:tc>
          <w:tcPr>
            <w:tcW w:w="5498"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Межбюджетные трансферты</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99 0 00 02300</w:t>
            </w:r>
          </w:p>
        </w:tc>
        <w:tc>
          <w:tcPr>
            <w:tcW w:w="692"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c>
          <w:tcPr>
            <w:tcW w:w="1444"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r>
      <w:tr w:rsidR="00D53CCC" w:rsidRPr="00BE5953" w:rsidTr="00BE5953">
        <w:trPr>
          <w:trHeight w:val="315"/>
        </w:trPr>
        <w:tc>
          <w:tcPr>
            <w:tcW w:w="3369" w:type="dxa"/>
            <w:tcBorders>
              <w:top w:val="nil"/>
              <w:left w:val="single" w:sz="4" w:space="0" w:color="auto"/>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Условно утвержденные расходы</w:t>
            </w:r>
          </w:p>
        </w:tc>
        <w:tc>
          <w:tcPr>
            <w:tcW w:w="586"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1543"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99 0 00 00000</w:t>
            </w:r>
          </w:p>
        </w:tc>
        <w:tc>
          <w:tcPr>
            <w:tcW w:w="692"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0"/>
                <w:szCs w:val="20"/>
              </w:rPr>
            </w:pPr>
            <w:r w:rsidRPr="00BE5953">
              <w:rPr>
                <w:rFonts w:ascii="Times New Roman" w:hAnsi="Times New Roman"/>
                <w:sz w:val="20"/>
                <w:szCs w:val="20"/>
              </w:rPr>
              <w:t> </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56 200,00</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109 800,00</w:t>
            </w:r>
          </w:p>
        </w:tc>
      </w:tr>
      <w:tr w:rsidR="00D53CCC" w:rsidRPr="00BE5953" w:rsidTr="00BE5953">
        <w:trPr>
          <w:trHeight w:val="315"/>
        </w:trPr>
        <w:tc>
          <w:tcPr>
            <w:tcW w:w="3955" w:type="dxa"/>
            <w:gridSpan w:val="2"/>
            <w:tcBorders>
              <w:top w:val="single" w:sz="4" w:space="0" w:color="auto"/>
              <w:left w:val="nil"/>
              <w:bottom w:val="single" w:sz="4" w:space="0" w:color="auto"/>
              <w:right w:val="single" w:sz="4" w:space="0" w:color="000000"/>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Условно утвержденные расходы</w:t>
            </w:r>
          </w:p>
        </w:tc>
        <w:tc>
          <w:tcPr>
            <w:tcW w:w="1543"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1863"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99 0 00 99999</w:t>
            </w:r>
          </w:p>
        </w:tc>
        <w:tc>
          <w:tcPr>
            <w:tcW w:w="692"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900</w:t>
            </w:r>
          </w:p>
        </w:tc>
        <w:tc>
          <w:tcPr>
            <w:tcW w:w="153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56 200,00</w:t>
            </w:r>
          </w:p>
        </w:tc>
        <w:tc>
          <w:tcPr>
            <w:tcW w:w="1444"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109 800,00</w:t>
            </w:r>
          </w:p>
        </w:tc>
      </w:tr>
    </w:tbl>
    <w:p w:rsidR="00D53CCC" w:rsidRDefault="00D53CCC" w:rsidP="00BE5953">
      <w:pPr>
        <w:jc w:val="center"/>
        <w:rPr>
          <w:rFonts w:ascii="Times New Roman" w:hAnsi="Times New Roman"/>
          <w:sz w:val="28"/>
          <w:szCs w:val="28"/>
        </w:rPr>
      </w:pPr>
    </w:p>
    <w:p w:rsidR="00D53CCC" w:rsidRDefault="00D53CCC" w:rsidP="00BE5953">
      <w:pPr>
        <w:jc w:val="center"/>
        <w:rPr>
          <w:rFonts w:ascii="Times New Roman" w:hAnsi="Times New Roman"/>
          <w:sz w:val="28"/>
          <w:szCs w:val="28"/>
        </w:rPr>
      </w:pPr>
    </w:p>
    <w:p w:rsidR="00D53CCC" w:rsidRDefault="00D53CCC" w:rsidP="00BE5953">
      <w:pPr>
        <w:jc w:val="center"/>
        <w:rPr>
          <w:rFonts w:ascii="Times New Roman" w:hAnsi="Times New Roman"/>
          <w:sz w:val="28"/>
          <w:szCs w:val="28"/>
        </w:rPr>
      </w:pPr>
    </w:p>
    <w:p w:rsidR="00D53CCC" w:rsidRPr="00240243" w:rsidRDefault="00D53CCC" w:rsidP="00BE5953">
      <w:pPr>
        <w:pStyle w:val="Heading2"/>
        <w:spacing w:after="0" w:line="240" w:lineRule="auto"/>
        <w:ind w:left="4536" w:right="692" w:firstLine="0"/>
        <w:rPr>
          <w:rFonts w:ascii="Times New Roman" w:hAnsi="Times New Roman" w:cs="Times New Roman"/>
          <w:b w:val="0"/>
          <w:i w:val="0"/>
          <w:sz w:val="24"/>
          <w:szCs w:val="24"/>
        </w:rPr>
      </w:pPr>
      <w:r w:rsidRPr="00240243">
        <w:rPr>
          <w:rFonts w:ascii="Times New Roman" w:hAnsi="Times New Roman" w:cs="Times New Roman"/>
          <w:b w:val="0"/>
          <w:i w:val="0"/>
          <w:sz w:val="24"/>
          <w:szCs w:val="24"/>
        </w:rPr>
        <w:t>Приложение №</w:t>
      </w:r>
      <w:r>
        <w:rPr>
          <w:rFonts w:ascii="Times New Roman" w:hAnsi="Times New Roman" w:cs="Times New Roman"/>
          <w:b w:val="0"/>
          <w:i w:val="0"/>
          <w:sz w:val="24"/>
          <w:szCs w:val="24"/>
        </w:rPr>
        <w:t xml:space="preserve"> 8</w:t>
      </w:r>
    </w:p>
    <w:p w:rsidR="00D53CCC" w:rsidRPr="00240243" w:rsidRDefault="00D53CCC" w:rsidP="000C6F38">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Default="00D53CCC" w:rsidP="00BE59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Default="00D53CCC" w:rsidP="00BE5953">
      <w:pPr>
        <w:jc w:val="center"/>
        <w:rPr>
          <w:rFonts w:ascii="Times New Roman" w:hAnsi="Times New Roman"/>
          <w:sz w:val="28"/>
          <w:szCs w:val="28"/>
        </w:rPr>
      </w:pPr>
    </w:p>
    <w:p w:rsidR="00D53CCC" w:rsidRDefault="00D53CCC" w:rsidP="00BE5953">
      <w:pPr>
        <w:jc w:val="center"/>
        <w:rPr>
          <w:rFonts w:ascii="Times New Roman" w:hAnsi="Times New Roman"/>
          <w:sz w:val="28"/>
          <w:szCs w:val="28"/>
        </w:rPr>
      </w:pPr>
      <w:r w:rsidRPr="00BE5953">
        <w:rPr>
          <w:rFonts w:ascii="Times New Roman" w:hAnsi="Times New Roman"/>
          <w:sz w:val="28"/>
          <w:szCs w:val="28"/>
        </w:rPr>
        <w:t>Ведомственная структура расходов бюджета сельского поселения Мещегаровский сельсовет муниципального района Салаватский район на 2022 год</w:t>
      </w:r>
    </w:p>
    <w:tbl>
      <w:tblPr>
        <w:tblW w:w="10995" w:type="dxa"/>
        <w:tblInd w:w="93" w:type="dxa"/>
        <w:tblLook w:val="0000"/>
      </w:tblPr>
      <w:tblGrid>
        <w:gridCol w:w="960"/>
        <w:gridCol w:w="960"/>
        <w:gridCol w:w="4035"/>
        <w:gridCol w:w="940"/>
        <w:gridCol w:w="1715"/>
        <w:gridCol w:w="880"/>
        <w:gridCol w:w="1505"/>
      </w:tblGrid>
      <w:tr w:rsidR="00D53CCC" w:rsidRPr="00BE5953" w:rsidTr="00747DB0">
        <w:trPr>
          <w:trHeight w:val="285"/>
        </w:trPr>
        <w:tc>
          <w:tcPr>
            <w:tcW w:w="960"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4035"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1715"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2385" w:type="dxa"/>
            <w:gridSpan w:val="2"/>
            <w:tcBorders>
              <w:top w:val="nil"/>
              <w:left w:val="nil"/>
              <w:bottom w:val="single" w:sz="4" w:space="0" w:color="auto"/>
              <w:right w:val="nil"/>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(рублей)</w:t>
            </w:r>
          </w:p>
        </w:tc>
      </w:tr>
      <w:tr w:rsidR="00D53CCC" w:rsidRPr="00BE5953" w:rsidTr="00747DB0">
        <w:trPr>
          <w:trHeight w:val="276"/>
        </w:trPr>
        <w:tc>
          <w:tcPr>
            <w:tcW w:w="595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noWrap/>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Вед-во</w:t>
            </w:r>
          </w:p>
        </w:tc>
        <w:tc>
          <w:tcPr>
            <w:tcW w:w="1715" w:type="dxa"/>
            <w:vMerge w:val="restart"/>
            <w:tcBorders>
              <w:top w:val="single" w:sz="4" w:space="0" w:color="auto"/>
              <w:left w:val="single" w:sz="4" w:space="0" w:color="auto"/>
              <w:bottom w:val="single" w:sz="4" w:space="0" w:color="000000"/>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Цср</w:t>
            </w:r>
          </w:p>
        </w:tc>
        <w:tc>
          <w:tcPr>
            <w:tcW w:w="880" w:type="dxa"/>
            <w:vMerge w:val="restart"/>
            <w:tcBorders>
              <w:top w:val="nil"/>
              <w:left w:val="single" w:sz="4" w:space="0" w:color="auto"/>
              <w:bottom w:val="single" w:sz="4" w:space="0" w:color="000000"/>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Вр</w:t>
            </w:r>
          </w:p>
        </w:tc>
        <w:tc>
          <w:tcPr>
            <w:tcW w:w="1505" w:type="dxa"/>
            <w:vMerge w:val="restart"/>
            <w:tcBorders>
              <w:top w:val="nil"/>
              <w:left w:val="single" w:sz="4" w:space="0" w:color="auto"/>
              <w:bottom w:val="single" w:sz="4" w:space="0" w:color="000000"/>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Сумма        2022год</w:t>
            </w:r>
          </w:p>
        </w:tc>
      </w:tr>
      <w:tr w:rsidR="00D53CCC" w:rsidRPr="00BE5953" w:rsidTr="00747DB0">
        <w:trPr>
          <w:trHeight w:val="276"/>
        </w:trPr>
        <w:tc>
          <w:tcPr>
            <w:tcW w:w="5955" w:type="dxa"/>
            <w:gridSpan w:val="3"/>
            <w:vMerge/>
            <w:tcBorders>
              <w:top w:val="single" w:sz="4" w:space="0" w:color="auto"/>
              <w:left w:val="single" w:sz="4" w:space="0" w:color="auto"/>
              <w:bottom w:val="single" w:sz="4" w:space="0" w:color="000000"/>
              <w:right w:val="single" w:sz="4" w:space="0" w:color="000000"/>
            </w:tcBorders>
            <w:vAlign w:val="center"/>
          </w:tcPr>
          <w:p w:rsidR="00D53CCC" w:rsidRPr="00BE5953" w:rsidRDefault="00D53CCC" w:rsidP="00BE5953">
            <w:pPr>
              <w:spacing w:after="0" w:line="240" w:lineRule="auto"/>
              <w:rPr>
                <w:rFonts w:ascii="Times New Roman" w:hAnsi="Times New Roman"/>
                <w:sz w:val="24"/>
                <w:szCs w:val="2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c>
          <w:tcPr>
            <w:tcW w:w="880" w:type="dxa"/>
            <w:vMerge/>
            <w:tcBorders>
              <w:top w:val="nil"/>
              <w:left w:val="single" w:sz="4" w:space="0" w:color="auto"/>
              <w:bottom w:val="single" w:sz="4" w:space="0" w:color="000000"/>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c>
          <w:tcPr>
            <w:tcW w:w="1505" w:type="dxa"/>
            <w:vMerge/>
            <w:tcBorders>
              <w:top w:val="nil"/>
              <w:left w:val="single" w:sz="4" w:space="0" w:color="auto"/>
              <w:bottom w:val="single" w:sz="4" w:space="0" w:color="000000"/>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r>
      <w:tr w:rsidR="00D53CCC" w:rsidRPr="00BE5953" w:rsidTr="00747DB0">
        <w:trPr>
          <w:trHeight w:val="285"/>
        </w:trPr>
        <w:tc>
          <w:tcPr>
            <w:tcW w:w="5955" w:type="dxa"/>
            <w:gridSpan w:val="3"/>
            <w:tcBorders>
              <w:top w:val="single" w:sz="4" w:space="0" w:color="auto"/>
              <w:left w:val="single" w:sz="4" w:space="0" w:color="auto"/>
              <w:bottom w:val="single" w:sz="4" w:space="0" w:color="auto"/>
              <w:right w:val="single" w:sz="4" w:space="0" w:color="000000"/>
            </w:tcBorders>
            <w:noWrap/>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1</w:t>
            </w:r>
          </w:p>
        </w:tc>
        <w:tc>
          <w:tcPr>
            <w:tcW w:w="9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2</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3</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4</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5</w:t>
            </w:r>
          </w:p>
        </w:tc>
      </w:tr>
      <w:tr w:rsidR="00D53CCC" w:rsidRPr="00BE5953" w:rsidTr="00747DB0">
        <w:trPr>
          <w:trHeight w:val="258"/>
        </w:trPr>
        <w:tc>
          <w:tcPr>
            <w:tcW w:w="5955" w:type="dxa"/>
            <w:gridSpan w:val="3"/>
            <w:tcBorders>
              <w:top w:val="single" w:sz="4" w:space="0" w:color="auto"/>
              <w:left w:val="single" w:sz="4" w:space="0" w:color="auto"/>
              <w:bottom w:val="single" w:sz="4" w:space="0" w:color="auto"/>
              <w:right w:val="single" w:sz="4" w:space="0" w:color="000000"/>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ВСЕГО</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 </w:t>
            </w:r>
          </w:p>
        </w:tc>
        <w:tc>
          <w:tcPr>
            <w:tcW w:w="171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 </w:t>
            </w:r>
          </w:p>
        </w:tc>
        <w:tc>
          <w:tcPr>
            <w:tcW w:w="88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 </w:t>
            </w:r>
          </w:p>
        </w:tc>
        <w:tc>
          <w:tcPr>
            <w:tcW w:w="150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b/>
                <w:bCs/>
                <w:sz w:val="24"/>
                <w:szCs w:val="24"/>
              </w:rPr>
            </w:pPr>
            <w:r w:rsidRPr="00BE5953">
              <w:rPr>
                <w:rFonts w:ascii="Times New Roman" w:hAnsi="Times New Roman"/>
                <w:b/>
                <w:bCs/>
                <w:sz w:val="24"/>
                <w:szCs w:val="24"/>
              </w:rPr>
              <w:t>2 822 504,78</w:t>
            </w:r>
          </w:p>
        </w:tc>
      </w:tr>
      <w:tr w:rsidR="00D53CCC" w:rsidRPr="00BE5953" w:rsidTr="00747DB0">
        <w:trPr>
          <w:trHeight w:val="230"/>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АДМИНИСТРАЦИЯ ПОСЕЛЕНИЙ</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b/>
                <w:bCs/>
                <w:sz w:val="24"/>
                <w:szCs w:val="24"/>
              </w:rPr>
            </w:pPr>
            <w:r w:rsidRPr="00BE5953">
              <w:rPr>
                <w:rFonts w:ascii="Times New Roman" w:hAnsi="Times New Roman"/>
                <w:b/>
                <w:bCs/>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2 822 504,78</w:t>
            </w:r>
          </w:p>
        </w:tc>
      </w:tr>
      <w:tr w:rsidR="00D53CCC" w:rsidRPr="00BE5953" w:rsidTr="00747DB0">
        <w:trPr>
          <w:trHeight w:val="292"/>
        </w:trPr>
        <w:tc>
          <w:tcPr>
            <w:tcW w:w="5955"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Глава муниципального образования</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27 1 01 02030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r>
      <w:tr w:rsidR="00D53CCC" w:rsidRPr="00BE5953" w:rsidTr="00747DB0">
        <w:trPr>
          <w:trHeight w:val="177"/>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27 1 01 02030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r>
      <w:tr w:rsidR="00D53CCC" w:rsidRPr="00BE5953" w:rsidTr="00747DB0">
        <w:trPr>
          <w:trHeight w:val="244"/>
        </w:trPr>
        <w:tc>
          <w:tcPr>
            <w:tcW w:w="5955"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Центральный аппарат</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1 075 859,78</w:t>
            </w:r>
          </w:p>
        </w:tc>
      </w:tr>
      <w:tr w:rsidR="00D53CCC" w:rsidRPr="00BE5953" w:rsidTr="00747DB0">
        <w:trPr>
          <w:trHeight w:val="323"/>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690 700,00</w:t>
            </w:r>
          </w:p>
        </w:tc>
      </w:tr>
      <w:tr w:rsidR="00D53CCC" w:rsidRPr="00BE5953" w:rsidTr="00747DB0">
        <w:trPr>
          <w:trHeight w:val="168"/>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369 242,78</w:t>
            </w:r>
          </w:p>
        </w:tc>
      </w:tr>
      <w:tr w:rsidR="00D53CCC" w:rsidRPr="00BE5953" w:rsidTr="00747DB0">
        <w:trPr>
          <w:trHeight w:val="313"/>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15 917,00</w:t>
            </w:r>
          </w:p>
        </w:tc>
      </w:tr>
      <w:tr w:rsidR="00D53CCC" w:rsidRPr="00BE5953" w:rsidTr="00747DB0">
        <w:trPr>
          <w:trHeight w:val="308"/>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Резервный фонд местных администраций</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13 1 01 07500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r>
      <w:tr w:rsidR="00D53CCC" w:rsidRPr="00BE5953" w:rsidTr="00747DB0">
        <w:trPr>
          <w:trHeight w:val="165"/>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Резервные средства</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13 1 01 07500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r>
      <w:tr w:rsidR="00D53CCC" w:rsidRPr="00BE5953" w:rsidTr="00747DB0">
        <w:trPr>
          <w:trHeight w:val="425"/>
        </w:trPr>
        <w:tc>
          <w:tcPr>
            <w:tcW w:w="5955" w:type="dxa"/>
            <w:gridSpan w:val="3"/>
            <w:tcBorders>
              <w:top w:val="single" w:sz="4" w:space="0" w:color="auto"/>
              <w:left w:val="single" w:sz="4" w:space="0" w:color="auto"/>
              <w:bottom w:val="single" w:sz="4" w:space="0" w:color="auto"/>
              <w:right w:val="single" w:sz="4" w:space="0" w:color="000000"/>
            </w:tcBorders>
            <w:vAlign w:val="center"/>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Прочие мероприятия по коммунальному хозяйству городских округов и поселений</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06 0 00 74040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80 000,00</w:t>
            </w:r>
          </w:p>
        </w:tc>
      </w:tr>
      <w:tr w:rsidR="00D53CCC" w:rsidRPr="00BE5953" w:rsidTr="00747DB0">
        <w:trPr>
          <w:trHeight w:val="391"/>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06 0 00 74040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80 000,00</w:t>
            </w:r>
          </w:p>
        </w:tc>
      </w:tr>
      <w:tr w:rsidR="00D53CCC" w:rsidRPr="00BE5953" w:rsidTr="00747DB0">
        <w:trPr>
          <w:trHeight w:val="192"/>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Pr>
                <w:rFonts w:ascii="Times New Roman" w:hAnsi="Times New Roman"/>
                <w:sz w:val="24"/>
                <w:szCs w:val="24"/>
              </w:rPr>
              <w:t>Коммунальная инфраструктура</w:t>
            </w:r>
            <w:r w:rsidRPr="00BE5953">
              <w:rPr>
                <w:rFonts w:ascii="Times New Roman" w:hAnsi="Times New Roman"/>
                <w:sz w:val="24"/>
                <w:szCs w:val="24"/>
              </w:rPr>
              <w:t xml:space="preserve"> в сельских </w:t>
            </w:r>
            <w:r>
              <w:rPr>
                <w:rFonts w:ascii="Times New Roman" w:hAnsi="Times New Roman"/>
                <w:sz w:val="24"/>
                <w:szCs w:val="24"/>
              </w:rPr>
              <w:t>п</w:t>
            </w:r>
            <w:r w:rsidRPr="00BE5953">
              <w:rPr>
                <w:rFonts w:ascii="Times New Roman" w:hAnsi="Times New Roman"/>
                <w:sz w:val="24"/>
                <w:szCs w:val="24"/>
              </w:rPr>
              <w:t>оселениях</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06 1 01 06050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80 000,00</w:t>
            </w:r>
          </w:p>
        </w:tc>
      </w:tr>
      <w:tr w:rsidR="00D53CCC" w:rsidRPr="00BE5953" w:rsidTr="00747DB0">
        <w:trPr>
          <w:trHeight w:val="351"/>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06 1 01 06050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80 000,00</w:t>
            </w:r>
          </w:p>
        </w:tc>
      </w:tr>
      <w:tr w:rsidR="00D53CCC" w:rsidRPr="00BE5953" w:rsidTr="00747DB0">
        <w:trPr>
          <w:trHeight w:val="331"/>
        </w:trPr>
        <w:tc>
          <w:tcPr>
            <w:tcW w:w="5955" w:type="dxa"/>
            <w:gridSpan w:val="3"/>
            <w:tcBorders>
              <w:top w:val="single" w:sz="4" w:space="0" w:color="auto"/>
              <w:left w:val="single" w:sz="4" w:space="0" w:color="auto"/>
              <w:bottom w:val="single" w:sz="4" w:space="0" w:color="auto"/>
              <w:right w:val="single" w:sz="4" w:space="0" w:color="000000"/>
            </w:tcBorders>
            <w:vAlign w:val="center"/>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06 1 01 74040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317 000,00</w:t>
            </w:r>
          </w:p>
        </w:tc>
      </w:tr>
      <w:tr w:rsidR="00D53CCC" w:rsidRPr="00BE5953" w:rsidTr="00747DB0">
        <w:trPr>
          <w:trHeight w:val="477"/>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06 1 01 74040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317 000,00</w:t>
            </w:r>
          </w:p>
        </w:tc>
      </w:tr>
      <w:tr w:rsidR="00D53CCC" w:rsidRPr="00BE5953" w:rsidTr="00747DB0">
        <w:trPr>
          <w:trHeight w:val="567"/>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Другие вопросы в области охраны окружающей среды</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06 1 02 74040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63 000,00</w:t>
            </w:r>
          </w:p>
        </w:tc>
      </w:tr>
      <w:tr w:rsidR="00D53CCC" w:rsidRPr="00BE5953" w:rsidTr="00747DB0">
        <w:trPr>
          <w:trHeight w:val="339"/>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06 1 02 74040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63 000,00</w:t>
            </w:r>
          </w:p>
        </w:tc>
      </w:tr>
      <w:tr w:rsidR="00D53CCC" w:rsidRPr="00BE5953" w:rsidTr="00747DB0">
        <w:trPr>
          <w:trHeight w:val="179"/>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0C6F38">
            <w:pPr>
              <w:spacing w:after="0" w:line="240" w:lineRule="auto"/>
              <w:rPr>
                <w:rFonts w:ascii="Times New Roman" w:hAnsi="Times New Roman"/>
                <w:sz w:val="24"/>
                <w:szCs w:val="24"/>
              </w:rPr>
            </w:pPr>
            <w:r w:rsidRPr="00BE5953">
              <w:rPr>
                <w:rFonts w:ascii="Times New Roman" w:hAnsi="Times New Roman"/>
                <w:sz w:val="24"/>
                <w:szCs w:val="24"/>
              </w:rPr>
              <w:t>Обеспечение пожарной безопасности</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13 1 01 74040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40 000,00</w:t>
            </w:r>
          </w:p>
        </w:tc>
      </w:tr>
      <w:tr w:rsidR="00D53CCC" w:rsidRPr="00BE5953" w:rsidTr="00747DB0">
        <w:trPr>
          <w:trHeight w:val="397"/>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13 1 01 74040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40 000,00</w:t>
            </w:r>
          </w:p>
        </w:tc>
      </w:tr>
      <w:tr w:rsidR="00D53CCC" w:rsidRPr="00BE5953" w:rsidTr="00747DB0">
        <w:trPr>
          <w:trHeight w:val="336"/>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Осуществление первичного воинского учета</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106 140,00</w:t>
            </w:r>
          </w:p>
        </w:tc>
      </w:tr>
      <w:tr w:rsidR="00D53CCC" w:rsidRPr="00BE5953" w:rsidTr="00747DB0">
        <w:trPr>
          <w:trHeight w:val="122"/>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101 640,00</w:t>
            </w:r>
          </w:p>
        </w:tc>
      </w:tr>
      <w:tr w:rsidR="00D53CCC" w:rsidRPr="00BE5953" w:rsidTr="00747DB0">
        <w:trPr>
          <w:trHeight w:val="343"/>
        </w:trPr>
        <w:tc>
          <w:tcPr>
            <w:tcW w:w="595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5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4 500,00</w:t>
            </w:r>
          </w:p>
        </w:tc>
      </w:tr>
      <w:tr w:rsidR="00D53CCC" w:rsidRPr="00BE5953" w:rsidTr="00747DB0">
        <w:trPr>
          <w:trHeight w:val="343"/>
        </w:trPr>
        <w:tc>
          <w:tcPr>
            <w:tcW w:w="5955"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Пенсионное обеспечениетные перечисления</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99 0 00 02300</w:t>
            </w:r>
          </w:p>
        </w:tc>
        <w:tc>
          <w:tcPr>
            <w:tcW w:w="88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150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r>
      <w:tr w:rsidR="00D53CCC" w:rsidRPr="00BE5953" w:rsidTr="00747DB0">
        <w:trPr>
          <w:trHeight w:val="315"/>
        </w:trPr>
        <w:tc>
          <w:tcPr>
            <w:tcW w:w="5955"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Межбюджетные трансферты</w:t>
            </w:r>
          </w:p>
        </w:tc>
        <w:tc>
          <w:tcPr>
            <w:tcW w:w="9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99 0 00 02300</w:t>
            </w:r>
          </w:p>
        </w:tc>
        <w:tc>
          <w:tcPr>
            <w:tcW w:w="88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500</w:t>
            </w:r>
          </w:p>
        </w:tc>
        <w:tc>
          <w:tcPr>
            <w:tcW w:w="150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r>
    </w:tbl>
    <w:p w:rsidR="00D53CCC" w:rsidRPr="00240243" w:rsidRDefault="00D53CCC" w:rsidP="00BE5953">
      <w:pPr>
        <w:pStyle w:val="Heading2"/>
        <w:spacing w:after="0" w:line="240" w:lineRule="auto"/>
        <w:ind w:left="4536" w:right="692" w:firstLine="0"/>
        <w:rPr>
          <w:rFonts w:ascii="Times New Roman" w:hAnsi="Times New Roman" w:cs="Times New Roman"/>
          <w:b w:val="0"/>
          <w:i w:val="0"/>
          <w:sz w:val="24"/>
          <w:szCs w:val="24"/>
        </w:rPr>
      </w:pPr>
      <w:r>
        <w:rPr>
          <w:rFonts w:ascii="Times New Roman" w:hAnsi="Times New Roman" w:cs="Times New Roman"/>
          <w:b w:val="0"/>
          <w:i w:val="0"/>
          <w:sz w:val="24"/>
          <w:szCs w:val="24"/>
        </w:rPr>
        <w:t>П</w:t>
      </w:r>
      <w:r w:rsidRPr="00240243">
        <w:rPr>
          <w:rFonts w:ascii="Times New Roman" w:hAnsi="Times New Roman" w:cs="Times New Roman"/>
          <w:b w:val="0"/>
          <w:i w:val="0"/>
          <w:sz w:val="24"/>
          <w:szCs w:val="24"/>
        </w:rPr>
        <w:t>риложение №</w:t>
      </w:r>
      <w:r>
        <w:rPr>
          <w:rFonts w:ascii="Times New Roman" w:hAnsi="Times New Roman" w:cs="Times New Roman"/>
          <w:b w:val="0"/>
          <w:i w:val="0"/>
          <w:sz w:val="24"/>
          <w:szCs w:val="24"/>
        </w:rPr>
        <w:t xml:space="preserve"> 9</w:t>
      </w:r>
    </w:p>
    <w:p w:rsidR="00D53CCC" w:rsidRPr="00240243" w:rsidRDefault="00D53CCC" w:rsidP="00BE5953">
      <w:pPr>
        <w:spacing w:after="0" w:line="240" w:lineRule="auto"/>
        <w:ind w:left="4536"/>
        <w:rPr>
          <w:rFonts w:ascii="Times New Roman" w:hAnsi="Times New Roman"/>
          <w:sz w:val="24"/>
          <w:szCs w:val="24"/>
        </w:rPr>
      </w:pPr>
      <w:r w:rsidRPr="00240243">
        <w:rPr>
          <w:rFonts w:ascii="Times New Roman" w:hAnsi="Times New Roman"/>
          <w:sz w:val="24"/>
          <w:szCs w:val="24"/>
        </w:rPr>
        <w:t>к Решению Совета сельского поселения Мещегаровский сельсовет «О бюджете сельского поселения Мещегаровский сельсовет муниципального района Салаватский район Республики Башкортостан</w:t>
      </w:r>
      <w:r w:rsidRPr="00240243">
        <w:rPr>
          <w:rFonts w:ascii="Times New Roman" w:hAnsi="Times New Roman"/>
          <w:b/>
          <w:sz w:val="24"/>
          <w:szCs w:val="24"/>
        </w:rPr>
        <w:t xml:space="preserve"> </w:t>
      </w:r>
      <w:r w:rsidRPr="00240243">
        <w:rPr>
          <w:rFonts w:ascii="Times New Roman" w:hAnsi="Times New Roman"/>
          <w:sz w:val="24"/>
          <w:szCs w:val="24"/>
        </w:rPr>
        <w:t>на 2022 год и плановый период 2023-2024 годов»</w:t>
      </w:r>
    </w:p>
    <w:p w:rsidR="00D53CCC" w:rsidRDefault="00D53CCC" w:rsidP="00BE5953">
      <w:pPr>
        <w:tabs>
          <w:tab w:val="left" w:pos="13440"/>
        </w:tabs>
        <w:spacing w:after="0" w:line="240" w:lineRule="auto"/>
        <w:ind w:left="4536"/>
        <w:rPr>
          <w:rFonts w:ascii="Times New Roman" w:hAnsi="Times New Roman"/>
          <w:sz w:val="24"/>
          <w:szCs w:val="24"/>
        </w:rPr>
      </w:pPr>
      <w:r w:rsidRPr="00240243">
        <w:rPr>
          <w:rFonts w:ascii="Times New Roman" w:hAnsi="Times New Roman"/>
          <w:sz w:val="24"/>
          <w:szCs w:val="24"/>
        </w:rPr>
        <w:t>от "__" декабря  2021 года № __</w:t>
      </w:r>
    </w:p>
    <w:p w:rsidR="00D53CCC" w:rsidRDefault="00D53CCC" w:rsidP="00BE5953">
      <w:pPr>
        <w:jc w:val="center"/>
        <w:rPr>
          <w:rFonts w:ascii="Times New Roman" w:hAnsi="Times New Roman"/>
          <w:sz w:val="28"/>
          <w:szCs w:val="28"/>
        </w:rPr>
      </w:pPr>
    </w:p>
    <w:p w:rsidR="00D53CCC" w:rsidRDefault="00D53CCC" w:rsidP="00BE5953">
      <w:pPr>
        <w:jc w:val="center"/>
        <w:rPr>
          <w:rFonts w:ascii="Times New Roman" w:hAnsi="Times New Roman"/>
          <w:sz w:val="28"/>
          <w:szCs w:val="28"/>
        </w:rPr>
      </w:pPr>
      <w:r w:rsidRPr="00BE5953">
        <w:rPr>
          <w:rFonts w:ascii="Times New Roman" w:hAnsi="Times New Roman"/>
          <w:sz w:val="28"/>
          <w:szCs w:val="28"/>
        </w:rPr>
        <w:t>Ведомственная структура расходов бюджета  сельского поселения Мещегаровский сельсовет муниципального района Салаватский район на плановый период 2023 и 2024 годов</w:t>
      </w:r>
    </w:p>
    <w:tbl>
      <w:tblPr>
        <w:tblW w:w="10955" w:type="dxa"/>
        <w:tblInd w:w="93" w:type="dxa"/>
        <w:tblLook w:val="0000"/>
      </w:tblPr>
      <w:tblGrid>
        <w:gridCol w:w="960"/>
        <w:gridCol w:w="960"/>
        <w:gridCol w:w="2775"/>
        <w:gridCol w:w="720"/>
        <w:gridCol w:w="1715"/>
        <w:gridCol w:w="880"/>
        <w:gridCol w:w="1340"/>
        <w:gridCol w:w="1605"/>
      </w:tblGrid>
      <w:tr w:rsidR="00D53CCC" w:rsidRPr="00BE5953" w:rsidTr="00FD3151">
        <w:trPr>
          <w:trHeight w:val="285"/>
        </w:trPr>
        <w:tc>
          <w:tcPr>
            <w:tcW w:w="960"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2775"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1715" w:type="dxa"/>
            <w:tcBorders>
              <w:top w:val="nil"/>
              <w:left w:val="nil"/>
              <w:bottom w:val="nil"/>
              <w:right w:val="nil"/>
            </w:tcBorders>
            <w:vAlign w:val="bottom"/>
          </w:tcPr>
          <w:p w:rsidR="00D53CCC" w:rsidRPr="00BE5953" w:rsidRDefault="00D53CCC" w:rsidP="00BE5953">
            <w:pPr>
              <w:spacing w:after="0" w:line="240" w:lineRule="auto"/>
              <w:rPr>
                <w:rFonts w:ascii="Times New Roman" w:hAnsi="Times New Roman"/>
                <w:sz w:val="24"/>
                <w:szCs w:val="24"/>
              </w:rPr>
            </w:pPr>
          </w:p>
        </w:tc>
        <w:tc>
          <w:tcPr>
            <w:tcW w:w="2220" w:type="dxa"/>
            <w:gridSpan w:val="2"/>
            <w:tcBorders>
              <w:top w:val="nil"/>
              <w:left w:val="nil"/>
              <w:bottom w:val="single" w:sz="4" w:space="0" w:color="auto"/>
              <w:right w:val="nil"/>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(рублей)</w:t>
            </w:r>
          </w:p>
        </w:tc>
        <w:tc>
          <w:tcPr>
            <w:tcW w:w="1605" w:type="dxa"/>
            <w:tcBorders>
              <w:top w:val="nil"/>
              <w:left w:val="nil"/>
              <w:bottom w:val="nil"/>
              <w:right w:val="nil"/>
            </w:tcBorders>
            <w:vAlign w:val="bottom"/>
          </w:tcPr>
          <w:p w:rsidR="00D53CCC" w:rsidRPr="00BE5953" w:rsidRDefault="00D53CCC" w:rsidP="00BE5953">
            <w:pPr>
              <w:spacing w:after="0" w:line="240" w:lineRule="auto"/>
              <w:rPr>
                <w:rFonts w:ascii="Arial" w:hAnsi="Arial"/>
                <w:sz w:val="24"/>
                <w:szCs w:val="24"/>
              </w:rPr>
            </w:pPr>
          </w:p>
        </w:tc>
      </w:tr>
      <w:tr w:rsidR="00D53CCC" w:rsidRPr="00BE5953" w:rsidTr="00FD3151">
        <w:trPr>
          <w:trHeight w:val="276"/>
        </w:trPr>
        <w:tc>
          <w:tcPr>
            <w:tcW w:w="469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noWrap/>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Вед-во</w:t>
            </w:r>
          </w:p>
        </w:tc>
        <w:tc>
          <w:tcPr>
            <w:tcW w:w="1715" w:type="dxa"/>
            <w:vMerge w:val="restart"/>
            <w:tcBorders>
              <w:top w:val="single" w:sz="4" w:space="0" w:color="auto"/>
              <w:left w:val="single" w:sz="4" w:space="0" w:color="auto"/>
              <w:bottom w:val="single" w:sz="4" w:space="0" w:color="000000"/>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Цср</w:t>
            </w:r>
          </w:p>
        </w:tc>
        <w:tc>
          <w:tcPr>
            <w:tcW w:w="880" w:type="dxa"/>
            <w:vMerge w:val="restart"/>
            <w:tcBorders>
              <w:top w:val="nil"/>
              <w:left w:val="single" w:sz="4" w:space="0" w:color="auto"/>
              <w:bottom w:val="single" w:sz="4" w:space="0" w:color="000000"/>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Вр</w:t>
            </w:r>
          </w:p>
        </w:tc>
        <w:tc>
          <w:tcPr>
            <w:tcW w:w="1340" w:type="dxa"/>
            <w:vMerge w:val="restart"/>
            <w:tcBorders>
              <w:top w:val="nil"/>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Сумма        2023год</w:t>
            </w:r>
          </w:p>
        </w:tc>
        <w:tc>
          <w:tcPr>
            <w:tcW w:w="1605" w:type="dxa"/>
            <w:vMerge w:val="restart"/>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Сумма        2024год</w:t>
            </w:r>
          </w:p>
        </w:tc>
      </w:tr>
      <w:tr w:rsidR="00D53CCC" w:rsidRPr="00BE5953" w:rsidTr="00FD3151">
        <w:trPr>
          <w:trHeight w:val="525"/>
        </w:trPr>
        <w:tc>
          <w:tcPr>
            <w:tcW w:w="4695" w:type="dxa"/>
            <w:gridSpan w:val="3"/>
            <w:vMerge/>
            <w:tcBorders>
              <w:top w:val="single" w:sz="4" w:space="0" w:color="auto"/>
              <w:left w:val="single" w:sz="4" w:space="0" w:color="auto"/>
              <w:bottom w:val="single" w:sz="4" w:space="0" w:color="000000"/>
              <w:right w:val="single" w:sz="4" w:space="0" w:color="000000"/>
            </w:tcBorders>
            <w:vAlign w:val="center"/>
          </w:tcPr>
          <w:p w:rsidR="00D53CCC" w:rsidRPr="00BE5953" w:rsidRDefault="00D53CCC" w:rsidP="00BE5953">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c>
          <w:tcPr>
            <w:tcW w:w="880" w:type="dxa"/>
            <w:vMerge/>
            <w:tcBorders>
              <w:top w:val="nil"/>
              <w:left w:val="single" w:sz="4" w:space="0" w:color="auto"/>
              <w:bottom w:val="single" w:sz="4" w:space="0" w:color="000000"/>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c>
          <w:tcPr>
            <w:tcW w:w="1340" w:type="dxa"/>
            <w:vMerge/>
            <w:tcBorders>
              <w:top w:val="nil"/>
              <w:left w:val="single" w:sz="4" w:space="0" w:color="auto"/>
              <w:bottom w:val="single" w:sz="4" w:space="0" w:color="auto"/>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D53CCC" w:rsidRPr="00BE5953" w:rsidRDefault="00D53CCC" w:rsidP="00BE5953">
            <w:pPr>
              <w:spacing w:after="0" w:line="240" w:lineRule="auto"/>
              <w:rPr>
                <w:rFonts w:ascii="Times New Roman" w:hAnsi="Times New Roman"/>
                <w:sz w:val="24"/>
                <w:szCs w:val="24"/>
              </w:rPr>
            </w:pPr>
          </w:p>
        </w:tc>
      </w:tr>
      <w:tr w:rsidR="00D53CCC" w:rsidRPr="00BE5953" w:rsidTr="00FD3151">
        <w:trPr>
          <w:trHeight w:val="285"/>
        </w:trPr>
        <w:tc>
          <w:tcPr>
            <w:tcW w:w="4695" w:type="dxa"/>
            <w:gridSpan w:val="3"/>
            <w:tcBorders>
              <w:top w:val="single" w:sz="4" w:space="0" w:color="auto"/>
              <w:left w:val="single" w:sz="4" w:space="0" w:color="auto"/>
              <w:bottom w:val="single" w:sz="4" w:space="0" w:color="auto"/>
              <w:right w:val="single" w:sz="4" w:space="0" w:color="000000"/>
            </w:tcBorders>
            <w:noWrap/>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1</w:t>
            </w:r>
          </w:p>
        </w:tc>
        <w:tc>
          <w:tcPr>
            <w:tcW w:w="72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2</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3</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4</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5</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center"/>
              <w:rPr>
                <w:rFonts w:ascii="Times New Roman" w:hAnsi="Times New Roman"/>
                <w:sz w:val="24"/>
                <w:szCs w:val="24"/>
              </w:rPr>
            </w:pPr>
            <w:r w:rsidRPr="00BE5953">
              <w:rPr>
                <w:rFonts w:ascii="Times New Roman" w:hAnsi="Times New Roman"/>
                <w:sz w:val="24"/>
                <w:szCs w:val="24"/>
              </w:rPr>
              <w:t>5</w:t>
            </w:r>
          </w:p>
        </w:tc>
      </w:tr>
      <w:tr w:rsidR="00D53CCC" w:rsidRPr="00BE5953" w:rsidTr="00FD3151">
        <w:trPr>
          <w:trHeight w:val="465"/>
        </w:trPr>
        <w:tc>
          <w:tcPr>
            <w:tcW w:w="4695" w:type="dxa"/>
            <w:gridSpan w:val="3"/>
            <w:tcBorders>
              <w:top w:val="single" w:sz="4" w:space="0" w:color="auto"/>
              <w:left w:val="single" w:sz="4" w:space="0" w:color="auto"/>
              <w:bottom w:val="single" w:sz="4" w:space="0" w:color="auto"/>
              <w:right w:val="single" w:sz="4" w:space="0" w:color="000000"/>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ВСЕГО</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 </w:t>
            </w:r>
          </w:p>
        </w:tc>
        <w:tc>
          <w:tcPr>
            <w:tcW w:w="171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 </w:t>
            </w:r>
          </w:p>
        </w:tc>
        <w:tc>
          <w:tcPr>
            <w:tcW w:w="88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 </w:t>
            </w:r>
          </w:p>
        </w:tc>
        <w:tc>
          <w:tcPr>
            <w:tcW w:w="13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b/>
                <w:bCs/>
                <w:sz w:val="24"/>
                <w:szCs w:val="24"/>
              </w:rPr>
            </w:pPr>
            <w:r w:rsidRPr="00BE5953">
              <w:rPr>
                <w:rFonts w:ascii="Times New Roman" w:hAnsi="Times New Roman"/>
                <w:b/>
                <w:bCs/>
                <w:sz w:val="24"/>
                <w:szCs w:val="24"/>
              </w:rPr>
              <w:t>2 355 223,69</w:t>
            </w:r>
          </w:p>
        </w:tc>
        <w:tc>
          <w:tcPr>
            <w:tcW w:w="160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b/>
                <w:bCs/>
                <w:sz w:val="24"/>
                <w:szCs w:val="24"/>
              </w:rPr>
            </w:pPr>
            <w:r w:rsidRPr="00BE5953">
              <w:rPr>
                <w:rFonts w:ascii="Times New Roman" w:hAnsi="Times New Roman"/>
                <w:b/>
                <w:bCs/>
                <w:sz w:val="24"/>
                <w:szCs w:val="24"/>
              </w:rPr>
              <w:t>2 306 432,48</w:t>
            </w:r>
          </w:p>
        </w:tc>
      </w:tr>
      <w:tr w:rsidR="00D53CCC" w:rsidRPr="00BE5953" w:rsidTr="00FD3151">
        <w:trPr>
          <w:trHeight w:val="390"/>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b/>
                <w:bCs/>
                <w:sz w:val="24"/>
                <w:szCs w:val="24"/>
              </w:rPr>
            </w:pPr>
            <w:r w:rsidRPr="00BE5953">
              <w:rPr>
                <w:rFonts w:ascii="Times New Roman" w:hAnsi="Times New Roman"/>
                <w:b/>
                <w:bCs/>
                <w:sz w:val="24"/>
                <w:szCs w:val="24"/>
              </w:rPr>
              <w:t>АДМИНИСТРАЦИЯ ПОСЕЛЕНИЙ</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b/>
                <w:bCs/>
                <w:sz w:val="24"/>
                <w:szCs w:val="24"/>
              </w:rPr>
            </w:pPr>
            <w:r w:rsidRPr="00BE5953">
              <w:rPr>
                <w:rFonts w:ascii="Times New Roman" w:hAnsi="Times New Roman"/>
                <w:b/>
                <w:bCs/>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2 355 223,69</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2 306 432,48</w:t>
            </w:r>
          </w:p>
        </w:tc>
      </w:tr>
      <w:tr w:rsidR="00D53CCC" w:rsidRPr="00BE5953" w:rsidTr="00FD3151">
        <w:trPr>
          <w:trHeight w:val="314"/>
        </w:trPr>
        <w:tc>
          <w:tcPr>
            <w:tcW w:w="4695"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Глава муниципального образования</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27 1 01 02030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r>
      <w:tr w:rsidR="00D53CCC" w:rsidRPr="00BE5953" w:rsidTr="00FD3151">
        <w:trPr>
          <w:trHeight w:val="33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27 1 01 02030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730 500,00</w:t>
            </w:r>
          </w:p>
        </w:tc>
      </w:tr>
      <w:tr w:rsidR="00D53CCC" w:rsidRPr="00BE5953" w:rsidTr="00FD3151">
        <w:trPr>
          <w:trHeight w:val="348"/>
        </w:trPr>
        <w:tc>
          <w:tcPr>
            <w:tcW w:w="4695"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Центральный аппарат</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1 077 556,69</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993 765,48</w:t>
            </w:r>
          </w:p>
        </w:tc>
      </w:tr>
      <w:tr w:rsidR="00D53CCC" w:rsidRPr="00BE5953" w:rsidTr="00FD3151">
        <w:trPr>
          <w:trHeight w:val="342"/>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690 700,00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690 700,00</w:t>
            </w:r>
          </w:p>
        </w:tc>
      </w:tr>
      <w:tr w:rsidR="00D53CCC" w:rsidRPr="00BE5953" w:rsidTr="00FD3151">
        <w:trPr>
          <w:trHeight w:val="338"/>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370 939,69</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287 148,48</w:t>
            </w:r>
          </w:p>
        </w:tc>
      </w:tr>
      <w:tr w:rsidR="00D53CCC" w:rsidRPr="00BE5953" w:rsidTr="00FD3151">
        <w:trPr>
          <w:trHeight w:val="31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Уплата налога на имущество организаций и земельного налога</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27 1 01 02040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800</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15 917,00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15 917,00</w:t>
            </w:r>
          </w:p>
        </w:tc>
      </w:tr>
      <w:tr w:rsidR="00D53CCC" w:rsidRPr="00BE5953" w:rsidTr="00FD3151">
        <w:trPr>
          <w:trHeight w:val="104"/>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Резервный фонд местных администраций</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13 1 01 07500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r>
      <w:tr w:rsidR="00D53CCC" w:rsidRPr="00BE5953" w:rsidTr="00FD3151">
        <w:trPr>
          <w:trHeight w:val="184"/>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Резервные средства</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FD3151">
            <w:pPr>
              <w:spacing w:after="0" w:line="240" w:lineRule="auto"/>
              <w:rPr>
                <w:rFonts w:ascii="Times New Roman" w:hAnsi="Times New Roman"/>
                <w:sz w:val="24"/>
                <w:szCs w:val="24"/>
              </w:rPr>
            </w:pPr>
            <w:r w:rsidRPr="00BE5953">
              <w:rPr>
                <w:rFonts w:ascii="Times New Roman" w:hAnsi="Times New Roman"/>
                <w:sz w:val="24"/>
                <w:szCs w:val="24"/>
              </w:rPr>
              <w:t>13 1 01 07500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800</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15 000,00</w:t>
            </w:r>
          </w:p>
        </w:tc>
      </w:tr>
      <w:tr w:rsidR="00D53CCC" w:rsidRPr="00BE5953" w:rsidTr="00FD3151">
        <w:trPr>
          <w:trHeight w:val="250"/>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Коммунальная инфраструктура  в сельских поселениях</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FD3151">
            <w:pPr>
              <w:spacing w:after="0" w:line="240" w:lineRule="auto"/>
              <w:rPr>
                <w:rFonts w:ascii="Times New Roman" w:hAnsi="Times New Roman"/>
                <w:sz w:val="24"/>
                <w:szCs w:val="24"/>
              </w:rPr>
            </w:pPr>
            <w:r w:rsidRPr="00BE5953">
              <w:rPr>
                <w:rFonts w:ascii="Times New Roman" w:hAnsi="Times New Roman"/>
                <w:sz w:val="24"/>
                <w:szCs w:val="24"/>
              </w:rPr>
              <w:t>06 1 01 06050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51 000,00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32 400,00</w:t>
            </w:r>
          </w:p>
        </w:tc>
      </w:tr>
      <w:tr w:rsidR="00D53CCC" w:rsidRPr="00BE5953" w:rsidTr="00FD3151">
        <w:trPr>
          <w:trHeight w:val="423"/>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FD3151">
            <w:pPr>
              <w:spacing w:after="0" w:line="240" w:lineRule="auto"/>
              <w:rPr>
                <w:rFonts w:ascii="Times New Roman" w:hAnsi="Times New Roman"/>
                <w:sz w:val="24"/>
                <w:szCs w:val="24"/>
              </w:rPr>
            </w:pPr>
            <w:r w:rsidRPr="00BE5953">
              <w:rPr>
                <w:rFonts w:ascii="Times New Roman" w:hAnsi="Times New Roman"/>
                <w:sz w:val="24"/>
                <w:szCs w:val="24"/>
              </w:rPr>
              <w:t>06 1 01 06050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51 000,00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32 400,00</w:t>
            </w:r>
          </w:p>
        </w:tc>
      </w:tr>
      <w:tr w:rsidR="00D53CCC" w:rsidRPr="00BE5953" w:rsidTr="00FD3151">
        <w:trPr>
          <w:trHeight w:val="38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Осуществление первичного воинского учета</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FD3151">
            <w:pPr>
              <w:spacing w:after="0" w:line="240" w:lineRule="auto"/>
              <w:rPr>
                <w:rFonts w:ascii="Times New Roman" w:hAnsi="Times New Roman"/>
                <w:sz w:val="24"/>
                <w:szCs w:val="24"/>
              </w:rPr>
            </w:pPr>
            <w:r w:rsidRPr="00BE595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 </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109 962,00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109 962,00</w:t>
            </w:r>
          </w:p>
        </w:tc>
      </w:tr>
      <w:tr w:rsidR="00D53CCC" w:rsidRPr="00BE5953" w:rsidTr="00FD3151">
        <w:trPr>
          <w:trHeight w:val="18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Расходы на выплату персоналу</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FD3151">
            <w:pPr>
              <w:spacing w:after="0" w:line="240" w:lineRule="auto"/>
              <w:rPr>
                <w:rFonts w:ascii="Times New Roman" w:hAnsi="Times New Roman"/>
                <w:sz w:val="24"/>
                <w:szCs w:val="24"/>
              </w:rPr>
            </w:pPr>
            <w:r w:rsidRPr="00BE595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100</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105 468,00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105 468,00</w:t>
            </w:r>
          </w:p>
        </w:tc>
      </w:tr>
      <w:tr w:rsidR="00D53CCC" w:rsidRPr="00BE5953" w:rsidTr="00FD3151">
        <w:trPr>
          <w:trHeight w:val="44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Прочая 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FD3151">
            <w:pPr>
              <w:spacing w:after="0" w:line="240" w:lineRule="auto"/>
              <w:rPr>
                <w:rFonts w:ascii="Times New Roman" w:hAnsi="Times New Roman"/>
                <w:sz w:val="24"/>
                <w:szCs w:val="24"/>
              </w:rPr>
            </w:pPr>
            <w:r w:rsidRPr="00BE5953">
              <w:rPr>
                <w:rFonts w:ascii="Times New Roman" w:hAnsi="Times New Roman"/>
                <w:sz w:val="24"/>
                <w:szCs w:val="24"/>
              </w:rPr>
              <w:t>15 1 01 51180</w:t>
            </w:r>
          </w:p>
        </w:tc>
        <w:tc>
          <w:tcPr>
            <w:tcW w:w="88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200</w:t>
            </w:r>
          </w:p>
        </w:tc>
        <w:tc>
          <w:tcPr>
            <w:tcW w:w="1340"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4 494,00</w:t>
            </w:r>
          </w:p>
        </w:tc>
        <w:tc>
          <w:tcPr>
            <w:tcW w:w="1605" w:type="dxa"/>
            <w:tcBorders>
              <w:top w:val="nil"/>
              <w:left w:val="nil"/>
              <w:bottom w:val="single" w:sz="4" w:space="0" w:color="auto"/>
              <w:right w:val="single" w:sz="4" w:space="0" w:color="auto"/>
            </w:tcBorders>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4 494,00</w:t>
            </w:r>
          </w:p>
        </w:tc>
      </w:tr>
      <w:tr w:rsidR="00D53CCC" w:rsidRPr="00BE5953" w:rsidTr="00FD3151">
        <w:trPr>
          <w:trHeight w:val="630"/>
        </w:trPr>
        <w:tc>
          <w:tcPr>
            <w:tcW w:w="4695"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Пенсионное обеспечениетные перечисления</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FD3151">
            <w:pPr>
              <w:spacing w:after="0" w:line="240" w:lineRule="auto"/>
              <w:rPr>
                <w:rFonts w:ascii="Times New Roman" w:hAnsi="Times New Roman"/>
                <w:sz w:val="24"/>
                <w:szCs w:val="24"/>
              </w:rPr>
            </w:pPr>
            <w:r w:rsidRPr="00BE5953">
              <w:rPr>
                <w:rFonts w:ascii="Times New Roman" w:hAnsi="Times New Roman"/>
                <w:sz w:val="24"/>
                <w:szCs w:val="24"/>
              </w:rPr>
              <w:t>99 0 00 02300</w:t>
            </w:r>
          </w:p>
        </w:tc>
        <w:tc>
          <w:tcPr>
            <w:tcW w:w="88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13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c>
          <w:tcPr>
            <w:tcW w:w="160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r>
      <w:tr w:rsidR="00D53CCC" w:rsidRPr="00BE5953" w:rsidTr="00FD3151">
        <w:trPr>
          <w:trHeight w:val="315"/>
        </w:trPr>
        <w:tc>
          <w:tcPr>
            <w:tcW w:w="4695" w:type="dxa"/>
            <w:gridSpan w:val="3"/>
            <w:tcBorders>
              <w:top w:val="single" w:sz="4" w:space="0" w:color="auto"/>
              <w:left w:val="single" w:sz="4" w:space="0" w:color="auto"/>
              <w:bottom w:val="single" w:sz="4" w:space="0" w:color="auto"/>
              <w:right w:val="single" w:sz="4" w:space="0" w:color="auto"/>
            </w:tcBorders>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Межбюджетные трансферты</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vAlign w:val="bottom"/>
          </w:tcPr>
          <w:p w:rsidR="00D53CCC" w:rsidRPr="00BE5953" w:rsidRDefault="00D53CCC" w:rsidP="00FD3151">
            <w:pPr>
              <w:spacing w:after="0" w:line="240" w:lineRule="auto"/>
              <w:rPr>
                <w:rFonts w:ascii="Times New Roman" w:hAnsi="Times New Roman"/>
                <w:sz w:val="24"/>
                <w:szCs w:val="24"/>
              </w:rPr>
            </w:pPr>
            <w:r w:rsidRPr="00BE5953">
              <w:rPr>
                <w:rFonts w:ascii="Times New Roman" w:hAnsi="Times New Roman"/>
                <w:sz w:val="24"/>
                <w:szCs w:val="24"/>
              </w:rPr>
              <w:t>99 0 00 02300</w:t>
            </w:r>
          </w:p>
        </w:tc>
        <w:tc>
          <w:tcPr>
            <w:tcW w:w="88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500</w:t>
            </w:r>
          </w:p>
        </w:tc>
        <w:tc>
          <w:tcPr>
            <w:tcW w:w="13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c>
          <w:tcPr>
            <w:tcW w:w="160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315 005,00</w:t>
            </w:r>
          </w:p>
        </w:tc>
      </w:tr>
      <w:tr w:rsidR="00D53CCC" w:rsidRPr="00BE5953" w:rsidTr="00FD3151">
        <w:trPr>
          <w:trHeight w:val="315"/>
        </w:trPr>
        <w:tc>
          <w:tcPr>
            <w:tcW w:w="4695" w:type="dxa"/>
            <w:gridSpan w:val="3"/>
            <w:tcBorders>
              <w:top w:val="single" w:sz="4" w:space="0" w:color="auto"/>
              <w:left w:val="single" w:sz="4" w:space="0" w:color="auto"/>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Условно утвержденные расходы</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99 0 00 99999</w:t>
            </w:r>
          </w:p>
        </w:tc>
        <w:tc>
          <w:tcPr>
            <w:tcW w:w="88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 </w:t>
            </w:r>
          </w:p>
        </w:tc>
        <w:tc>
          <w:tcPr>
            <w:tcW w:w="13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56 200,00</w:t>
            </w:r>
          </w:p>
        </w:tc>
        <w:tc>
          <w:tcPr>
            <w:tcW w:w="160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109 800,00</w:t>
            </w:r>
          </w:p>
        </w:tc>
      </w:tr>
      <w:tr w:rsidR="00D53CCC" w:rsidRPr="00BE5953" w:rsidTr="00FD3151">
        <w:trPr>
          <w:trHeight w:val="315"/>
        </w:trPr>
        <w:tc>
          <w:tcPr>
            <w:tcW w:w="4695" w:type="dxa"/>
            <w:gridSpan w:val="3"/>
            <w:tcBorders>
              <w:top w:val="single" w:sz="4" w:space="0" w:color="auto"/>
              <w:left w:val="single" w:sz="4" w:space="0" w:color="auto"/>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Условно утвержденные расходы</w:t>
            </w:r>
          </w:p>
        </w:tc>
        <w:tc>
          <w:tcPr>
            <w:tcW w:w="72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791</w:t>
            </w:r>
          </w:p>
        </w:tc>
        <w:tc>
          <w:tcPr>
            <w:tcW w:w="171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rPr>
                <w:rFonts w:ascii="Times New Roman" w:hAnsi="Times New Roman"/>
                <w:sz w:val="24"/>
                <w:szCs w:val="24"/>
              </w:rPr>
            </w:pPr>
            <w:r w:rsidRPr="00BE5953">
              <w:rPr>
                <w:rFonts w:ascii="Times New Roman" w:hAnsi="Times New Roman"/>
                <w:sz w:val="24"/>
                <w:szCs w:val="24"/>
              </w:rPr>
              <w:t>99 0 00 99999</w:t>
            </w:r>
          </w:p>
        </w:tc>
        <w:tc>
          <w:tcPr>
            <w:tcW w:w="88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900</w:t>
            </w:r>
          </w:p>
        </w:tc>
        <w:tc>
          <w:tcPr>
            <w:tcW w:w="1340"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56 200,00</w:t>
            </w:r>
          </w:p>
        </w:tc>
        <w:tc>
          <w:tcPr>
            <w:tcW w:w="1605" w:type="dxa"/>
            <w:tcBorders>
              <w:top w:val="nil"/>
              <w:left w:val="nil"/>
              <w:bottom w:val="single" w:sz="4" w:space="0" w:color="auto"/>
              <w:right w:val="single" w:sz="4" w:space="0" w:color="auto"/>
            </w:tcBorders>
            <w:noWrap/>
            <w:vAlign w:val="bottom"/>
          </w:tcPr>
          <w:p w:rsidR="00D53CCC" w:rsidRPr="00BE5953" w:rsidRDefault="00D53CCC" w:rsidP="00BE5953">
            <w:pPr>
              <w:spacing w:after="0" w:line="240" w:lineRule="auto"/>
              <w:jc w:val="right"/>
              <w:rPr>
                <w:rFonts w:ascii="Times New Roman" w:hAnsi="Times New Roman"/>
                <w:sz w:val="24"/>
                <w:szCs w:val="24"/>
              </w:rPr>
            </w:pPr>
            <w:r w:rsidRPr="00BE5953">
              <w:rPr>
                <w:rFonts w:ascii="Times New Roman" w:hAnsi="Times New Roman"/>
                <w:sz w:val="24"/>
                <w:szCs w:val="24"/>
              </w:rPr>
              <w:t>109 800,00</w:t>
            </w:r>
          </w:p>
        </w:tc>
      </w:tr>
    </w:tbl>
    <w:p w:rsidR="00D53CCC" w:rsidRPr="00BE5953" w:rsidRDefault="00D53CCC" w:rsidP="00BE5953">
      <w:pPr>
        <w:jc w:val="center"/>
        <w:rPr>
          <w:rFonts w:ascii="Times New Roman" w:hAnsi="Times New Roman"/>
          <w:sz w:val="28"/>
          <w:szCs w:val="28"/>
        </w:rPr>
      </w:pPr>
    </w:p>
    <w:sectPr w:rsidR="00D53CCC" w:rsidRPr="00BE5953" w:rsidSect="00567FDF">
      <w:pgSz w:w="11906" w:h="16838"/>
      <w:pgMar w:top="899" w:right="566" w:bottom="71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478F"/>
    <w:multiLevelType w:val="multilevel"/>
    <w:tmpl w:val="AF42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DB66690"/>
    <w:multiLevelType w:val="multilevel"/>
    <w:tmpl w:val="69543B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000B76"/>
    <w:multiLevelType w:val="multilevel"/>
    <w:tmpl w:val="3670B22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9FA7602"/>
    <w:multiLevelType w:val="multilevel"/>
    <w:tmpl w:val="F9EC9C18"/>
    <w:lvl w:ilvl="0">
      <w:start w:val="9"/>
      <w:numFmt w:val="decimal"/>
      <w:lvlText w:val="%1."/>
      <w:lvlJc w:val="left"/>
      <w:pPr>
        <w:ind w:left="390" w:hanging="390"/>
      </w:pPr>
      <w:rPr>
        <w:rFonts w:cs="Times New Roman" w:hint="default"/>
      </w:rPr>
    </w:lvl>
    <w:lvl w:ilvl="1">
      <w:start w:val="1"/>
      <w:numFmt w:val="decimal"/>
      <w:lvlText w:val="%1.%2."/>
      <w:lvlJc w:val="left"/>
      <w:pPr>
        <w:ind w:left="1409" w:hanging="720"/>
      </w:pPr>
      <w:rPr>
        <w:rFonts w:cs="Times New Roman" w:hint="default"/>
      </w:rPr>
    </w:lvl>
    <w:lvl w:ilvl="2">
      <w:start w:val="1"/>
      <w:numFmt w:val="decimal"/>
      <w:lvlText w:val="%1.%2.%3."/>
      <w:lvlJc w:val="left"/>
      <w:pPr>
        <w:ind w:left="2098" w:hanging="720"/>
      </w:pPr>
      <w:rPr>
        <w:rFonts w:cs="Times New Roman" w:hint="default"/>
      </w:rPr>
    </w:lvl>
    <w:lvl w:ilvl="3">
      <w:start w:val="1"/>
      <w:numFmt w:val="decimal"/>
      <w:lvlText w:val="%1.%2.%3.%4."/>
      <w:lvlJc w:val="left"/>
      <w:pPr>
        <w:ind w:left="3147" w:hanging="1080"/>
      </w:pPr>
      <w:rPr>
        <w:rFonts w:cs="Times New Roman" w:hint="default"/>
      </w:rPr>
    </w:lvl>
    <w:lvl w:ilvl="4">
      <w:start w:val="1"/>
      <w:numFmt w:val="decimal"/>
      <w:lvlText w:val="%1.%2.%3.%4.%5."/>
      <w:lvlJc w:val="left"/>
      <w:pPr>
        <w:ind w:left="3836" w:hanging="1080"/>
      </w:pPr>
      <w:rPr>
        <w:rFonts w:cs="Times New Roman" w:hint="default"/>
      </w:rPr>
    </w:lvl>
    <w:lvl w:ilvl="5">
      <w:start w:val="1"/>
      <w:numFmt w:val="decimal"/>
      <w:lvlText w:val="%1.%2.%3.%4.%5.%6."/>
      <w:lvlJc w:val="left"/>
      <w:pPr>
        <w:ind w:left="4885" w:hanging="1440"/>
      </w:pPr>
      <w:rPr>
        <w:rFonts w:cs="Times New Roman" w:hint="default"/>
      </w:rPr>
    </w:lvl>
    <w:lvl w:ilvl="6">
      <w:start w:val="1"/>
      <w:numFmt w:val="decimal"/>
      <w:lvlText w:val="%1.%2.%3.%4.%5.%6.%7."/>
      <w:lvlJc w:val="left"/>
      <w:pPr>
        <w:ind w:left="5574" w:hanging="1440"/>
      </w:pPr>
      <w:rPr>
        <w:rFonts w:cs="Times New Roman" w:hint="default"/>
      </w:rPr>
    </w:lvl>
    <w:lvl w:ilvl="7">
      <w:start w:val="1"/>
      <w:numFmt w:val="decimal"/>
      <w:lvlText w:val="%1.%2.%3.%4.%5.%6.%7.%8."/>
      <w:lvlJc w:val="left"/>
      <w:pPr>
        <w:ind w:left="6623" w:hanging="1800"/>
      </w:pPr>
      <w:rPr>
        <w:rFonts w:cs="Times New Roman" w:hint="default"/>
      </w:rPr>
    </w:lvl>
    <w:lvl w:ilvl="8">
      <w:start w:val="1"/>
      <w:numFmt w:val="decimal"/>
      <w:lvlText w:val="%1.%2.%3.%4.%5.%6.%7.%8.%9."/>
      <w:lvlJc w:val="left"/>
      <w:pPr>
        <w:ind w:left="7312" w:hanging="1800"/>
      </w:pPr>
      <w:rPr>
        <w:rFonts w:cs="Times New Roman" w:hint="default"/>
      </w:rPr>
    </w:lvl>
  </w:abstractNum>
  <w:abstractNum w:abstractNumId="4">
    <w:nsid w:val="3ADC4B60"/>
    <w:multiLevelType w:val="multilevel"/>
    <w:tmpl w:val="C6E26B4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A4C7AD6"/>
    <w:multiLevelType w:val="multilevel"/>
    <w:tmpl w:val="A606C7F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BE37E20"/>
    <w:multiLevelType w:val="multilevel"/>
    <w:tmpl w:val="3FA636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F0B15AD"/>
    <w:multiLevelType w:val="multilevel"/>
    <w:tmpl w:val="4C445FB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346077A"/>
    <w:multiLevelType w:val="multilevel"/>
    <w:tmpl w:val="869E064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52D0A9F"/>
    <w:multiLevelType w:val="multilevel"/>
    <w:tmpl w:val="C9B24F2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ABA7977"/>
    <w:multiLevelType w:val="hybridMultilevel"/>
    <w:tmpl w:val="972622E0"/>
    <w:lvl w:ilvl="0" w:tplc="1B90C12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CD12A47"/>
    <w:multiLevelType w:val="multilevel"/>
    <w:tmpl w:val="01602A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8"/>
  </w:num>
  <w:num w:numId="3">
    <w:abstractNumId w:val="4"/>
  </w:num>
  <w:num w:numId="4">
    <w:abstractNumId w:val="5"/>
  </w:num>
  <w:num w:numId="5">
    <w:abstractNumId w:val="1"/>
  </w:num>
  <w:num w:numId="6">
    <w:abstractNumId w:val="12"/>
  </w:num>
  <w:num w:numId="7">
    <w:abstractNumId w:val="6"/>
  </w:num>
  <w:num w:numId="8">
    <w:abstractNumId w:val="10"/>
  </w:num>
  <w:num w:numId="9">
    <w:abstractNumId w:val="2"/>
  </w:num>
  <w:num w:numId="10">
    <w:abstractNumId w:val="7"/>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E72"/>
    <w:rsid w:val="00004517"/>
    <w:rsid w:val="0004777C"/>
    <w:rsid w:val="00086931"/>
    <w:rsid w:val="000A4CFA"/>
    <w:rsid w:val="000C6F38"/>
    <w:rsid w:val="00127945"/>
    <w:rsid w:val="00146163"/>
    <w:rsid w:val="001918F3"/>
    <w:rsid w:val="00197F5A"/>
    <w:rsid w:val="001D6087"/>
    <w:rsid w:val="00240243"/>
    <w:rsid w:val="00265304"/>
    <w:rsid w:val="002854E8"/>
    <w:rsid w:val="002945F1"/>
    <w:rsid w:val="00326BDD"/>
    <w:rsid w:val="003459FB"/>
    <w:rsid w:val="00395D8D"/>
    <w:rsid w:val="003C417C"/>
    <w:rsid w:val="003D5C20"/>
    <w:rsid w:val="00512553"/>
    <w:rsid w:val="00567FDF"/>
    <w:rsid w:val="00576838"/>
    <w:rsid w:val="005A544B"/>
    <w:rsid w:val="005F7DE6"/>
    <w:rsid w:val="00714C31"/>
    <w:rsid w:val="00747DB0"/>
    <w:rsid w:val="0076541A"/>
    <w:rsid w:val="007C4B44"/>
    <w:rsid w:val="008946C5"/>
    <w:rsid w:val="008A1060"/>
    <w:rsid w:val="008F67F3"/>
    <w:rsid w:val="009276EC"/>
    <w:rsid w:val="00971E72"/>
    <w:rsid w:val="0099691D"/>
    <w:rsid w:val="00A87D08"/>
    <w:rsid w:val="00A91444"/>
    <w:rsid w:val="00AF4C59"/>
    <w:rsid w:val="00BA1B89"/>
    <w:rsid w:val="00BD3D29"/>
    <w:rsid w:val="00BD64F4"/>
    <w:rsid w:val="00BE5953"/>
    <w:rsid w:val="00C83949"/>
    <w:rsid w:val="00CB34A3"/>
    <w:rsid w:val="00CD5423"/>
    <w:rsid w:val="00D51B8F"/>
    <w:rsid w:val="00D53CCC"/>
    <w:rsid w:val="00D653DA"/>
    <w:rsid w:val="00DB4D8E"/>
    <w:rsid w:val="00DB6EBC"/>
    <w:rsid w:val="00DF38BE"/>
    <w:rsid w:val="00E171F4"/>
    <w:rsid w:val="00E22BE5"/>
    <w:rsid w:val="00E2328B"/>
    <w:rsid w:val="00E93061"/>
    <w:rsid w:val="00EE6F19"/>
    <w:rsid w:val="00F34506"/>
    <w:rsid w:val="00FB1BF0"/>
    <w:rsid w:val="00FD3151"/>
    <w:rsid w:val="00FF1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E6"/>
    <w:pPr>
      <w:spacing w:after="200" w:line="276" w:lineRule="auto"/>
    </w:pPr>
  </w:style>
  <w:style w:type="paragraph" w:styleId="Heading1">
    <w:name w:val="heading 1"/>
    <w:basedOn w:val="Normal"/>
    <w:link w:val="Heading1Char"/>
    <w:uiPriority w:val="99"/>
    <w:qFormat/>
    <w:rsid w:val="00971E7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240243"/>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E7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395D8D"/>
    <w:rPr>
      <w:rFonts w:ascii="Cambria" w:hAnsi="Cambria" w:cs="Times New Roman"/>
      <w:b/>
      <w:bCs/>
      <w:i/>
      <w:iCs/>
      <w:sz w:val="28"/>
      <w:szCs w:val="28"/>
    </w:rPr>
  </w:style>
  <w:style w:type="character" w:customStyle="1" w:styleId="2">
    <w:name w:val="Основной текст (2)_"/>
    <w:basedOn w:val="DefaultParagraphFont"/>
    <w:link w:val="20"/>
    <w:uiPriority w:val="99"/>
    <w:locked/>
    <w:rsid w:val="00971E72"/>
    <w:rPr>
      <w:rFonts w:ascii="Times New Roman" w:hAnsi="Times New Roman" w:cs="Times New Roman"/>
      <w:sz w:val="23"/>
      <w:szCs w:val="23"/>
      <w:shd w:val="clear" w:color="auto" w:fill="FFFFFF"/>
    </w:rPr>
  </w:style>
  <w:style w:type="character" w:customStyle="1" w:styleId="a">
    <w:name w:val="Основной текст_"/>
    <w:basedOn w:val="DefaultParagraphFont"/>
    <w:link w:val="1"/>
    <w:uiPriority w:val="99"/>
    <w:locked/>
    <w:rsid w:val="00971E72"/>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971E72"/>
    <w:pPr>
      <w:widowControl w:val="0"/>
      <w:shd w:val="clear" w:color="auto" w:fill="FFFFFF"/>
      <w:spacing w:after="360" w:line="240" w:lineRule="atLeast"/>
      <w:jc w:val="right"/>
    </w:pPr>
    <w:rPr>
      <w:rFonts w:ascii="Times New Roman" w:hAnsi="Times New Roman"/>
      <w:sz w:val="23"/>
      <w:szCs w:val="23"/>
    </w:rPr>
  </w:style>
  <w:style w:type="paragraph" w:customStyle="1" w:styleId="1">
    <w:name w:val="Основной текст1"/>
    <w:basedOn w:val="Normal"/>
    <w:link w:val="a"/>
    <w:uiPriority w:val="99"/>
    <w:rsid w:val="00971E72"/>
    <w:pPr>
      <w:widowControl w:val="0"/>
      <w:shd w:val="clear" w:color="auto" w:fill="FFFFFF"/>
      <w:spacing w:before="360" w:after="0" w:line="320" w:lineRule="exact"/>
      <w:ind w:hanging="1960"/>
      <w:jc w:val="center"/>
    </w:pPr>
    <w:rPr>
      <w:rFonts w:ascii="Times New Roman" w:hAnsi="Times New Roman"/>
      <w:sz w:val="26"/>
      <w:szCs w:val="26"/>
    </w:rPr>
  </w:style>
  <w:style w:type="character" w:styleId="Hyperlink">
    <w:name w:val="Hyperlink"/>
    <w:basedOn w:val="DefaultParagraphFont"/>
    <w:uiPriority w:val="99"/>
    <w:semiHidden/>
    <w:rsid w:val="00971E72"/>
    <w:rPr>
      <w:rFonts w:cs="Times New Roman"/>
      <w:color w:val="0066CC"/>
      <w:u w:val="single"/>
    </w:rPr>
  </w:style>
  <w:style w:type="paragraph" w:styleId="HTMLPreformatted">
    <w:name w:val="HTML Preformatted"/>
    <w:basedOn w:val="Normal"/>
    <w:link w:val="HTMLPreformattedChar"/>
    <w:uiPriority w:val="99"/>
    <w:semiHidden/>
    <w:rsid w:val="0097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semiHidden/>
    <w:locked/>
    <w:rsid w:val="00971E72"/>
    <w:rPr>
      <w:rFonts w:ascii="Courier New" w:hAnsi="Courier New" w:cs="Times New Roman"/>
      <w:sz w:val="20"/>
      <w:szCs w:val="20"/>
      <w:lang w:eastAsia="en-US"/>
    </w:rPr>
  </w:style>
  <w:style w:type="paragraph" w:styleId="BodyTextIndent">
    <w:name w:val="Body Text Indent"/>
    <w:basedOn w:val="Normal"/>
    <w:link w:val="BodyTextIndentChar"/>
    <w:uiPriority w:val="99"/>
    <w:semiHidden/>
    <w:rsid w:val="00971E72"/>
    <w:pPr>
      <w:spacing w:after="0" w:line="240" w:lineRule="auto"/>
      <w:ind w:firstLine="720"/>
    </w:pPr>
    <w:rPr>
      <w:rFonts w:ascii="Times New Roman" w:hAnsi="Times New Roman"/>
      <w:b/>
      <w:i/>
      <w:sz w:val="28"/>
      <w:szCs w:val="20"/>
    </w:rPr>
  </w:style>
  <w:style w:type="character" w:customStyle="1" w:styleId="BodyTextIndentChar">
    <w:name w:val="Body Text Indent Char"/>
    <w:basedOn w:val="DefaultParagraphFont"/>
    <w:link w:val="BodyTextIndent"/>
    <w:uiPriority w:val="99"/>
    <w:semiHidden/>
    <w:locked/>
    <w:rsid w:val="00971E72"/>
    <w:rPr>
      <w:rFonts w:ascii="Times New Roman" w:hAnsi="Times New Roman" w:cs="Times New Roman"/>
      <w:b/>
      <w:i/>
      <w:sz w:val="20"/>
      <w:szCs w:val="20"/>
    </w:rPr>
  </w:style>
  <w:style w:type="paragraph" w:customStyle="1" w:styleId="ConsPlusNormal">
    <w:name w:val="ConsPlusNormal"/>
    <w:uiPriority w:val="99"/>
    <w:rsid w:val="00971E72"/>
    <w:pPr>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FF1CF1"/>
    <w:pPr>
      <w:ind w:left="720"/>
      <w:contextualSpacing/>
    </w:pPr>
  </w:style>
  <w:style w:type="paragraph" w:styleId="BodyTextIndent3">
    <w:name w:val="Body Text Indent 3"/>
    <w:basedOn w:val="Normal"/>
    <w:link w:val="BodyTextIndent3Char"/>
    <w:uiPriority w:val="99"/>
    <w:rsid w:val="00AF4C59"/>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2945F1"/>
    <w:rPr>
      <w:rFonts w:cs="Times New Roman"/>
      <w:sz w:val="16"/>
      <w:szCs w:val="16"/>
    </w:rPr>
  </w:style>
  <w:style w:type="paragraph" w:styleId="BodyText">
    <w:name w:val="Body Text"/>
    <w:basedOn w:val="Normal"/>
    <w:link w:val="BodyTextChar1"/>
    <w:uiPriority w:val="99"/>
    <w:rsid w:val="009276E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3459FB"/>
    <w:rPr>
      <w:rFonts w:cs="Times New Roman"/>
    </w:rPr>
  </w:style>
  <w:style w:type="character" w:customStyle="1" w:styleId="BodyTextChar1">
    <w:name w:val="Body Text Char1"/>
    <w:basedOn w:val="DefaultParagraphFont"/>
    <w:link w:val="BodyText"/>
    <w:uiPriority w:val="99"/>
    <w:locked/>
    <w:rsid w:val="009276EC"/>
    <w:rPr>
      <w:rFonts w:cs="Times New Roman"/>
      <w:sz w:val="24"/>
      <w:szCs w:val="24"/>
      <w:lang w:val="ru-RU" w:eastAsia="ru-RU" w:bidi="ar-SA"/>
    </w:rPr>
  </w:style>
  <w:style w:type="character" w:customStyle="1" w:styleId="FontStyle15">
    <w:name w:val="Font Style15"/>
    <w:basedOn w:val="DefaultParagraphFont"/>
    <w:uiPriority w:val="99"/>
    <w:rsid w:val="009276EC"/>
    <w:rPr>
      <w:rFonts w:ascii="Times New Roman" w:hAnsi="Times New Roman" w:cs="Times New Roman"/>
      <w:sz w:val="26"/>
      <w:szCs w:val="26"/>
    </w:rPr>
  </w:style>
  <w:style w:type="paragraph" w:styleId="BodyText3">
    <w:name w:val="Body Text 3"/>
    <w:basedOn w:val="Normal"/>
    <w:link w:val="BodyText3Char"/>
    <w:uiPriority w:val="99"/>
    <w:rsid w:val="00240243"/>
    <w:pPr>
      <w:spacing w:after="120"/>
    </w:pPr>
    <w:rPr>
      <w:sz w:val="16"/>
      <w:szCs w:val="16"/>
    </w:rPr>
  </w:style>
  <w:style w:type="character" w:customStyle="1" w:styleId="BodyText3Char">
    <w:name w:val="Body Text 3 Char"/>
    <w:basedOn w:val="DefaultParagraphFont"/>
    <w:link w:val="BodyText3"/>
    <w:uiPriority w:val="99"/>
    <w:semiHidden/>
    <w:locked/>
    <w:rsid w:val="00395D8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040548078">
      <w:marLeft w:val="0"/>
      <w:marRight w:val="0"/>
      <w:marTop w:val="0"/>
      <w:marBottom w:val="0"/>
      <w:divBdr>
        <w:top w:val="none" w:sz="0" w:space="0" w:color="auto"/>
        <w:left w:val="none" w:sz="0" w:space="0" w:color="auto"/>
        <w:bottom w:val="none" w:sz="0" w:space="0" w:color="auto"/>
        <w:right w:val="none" w:sz="0" w:space="0" w:color="auto"/>
      </w:divBdr>
    </w:div>
    <w:div w:id="2040548079">
      <w:marLeft w:val="0"/>
      <w:marRight w:val="0"/>
      <w:marTop w:val="0"/>
      <w:marBottom w:val="0"/>
      <w:divBdr>
        <w:top w:val="none" w:sz="0" w:space="0" w:color="auto"/>
        <w:left w:val="none" w:sz="0" w:space="0" w:color="auto"/>
        <w:bottom w:val="none" w:sz="0" w:space="0" w:color="auto"/>
        <w:right w:val="none" w:sz="0" w:space="0" w:color="auto"/>
      </w:divBdr>
    </w:div>
    <w:div w:id="2040548080">
      <w:marLeft w:val="0"/>
      <w:marRight w:val="0"/>
      <w:marTop w:val="0"/>
      <w:marBottom w:val="0"/>
      <w:divBdr>
        <w:top w:val="none" w:sz="0" w:space="0" w:color="auto"/>
        <w:left w:val="none" w:sz="0" w:space="0" w:color="auto"/>
        <w:bottom w:val="none" w:sz="0" w:space="0" w:color="auto"/>
        <w:right w:val="none" w:sz="0" w:space="0" w:color="auto"/>
      </w:divBdr>
    </w:div>
    <w:div w:id="2040548081">
      <w:marLeft w:val="0"/>
      <w:marRight w:val="0"/>
      <w:marTop w:val="0"/>
      <w:marBottom w:val="0"/>
      <w:divBdr>
        <w:top w:val="none" w:sz="0" w:space="0" w:color="auto"/>
        <w:left w:val="none" w:sz="0" w:space="0" w:color="auto"/>
        <w:bottom w:val="none" w:sz="0" w:space="0" w:color="auto"/>
        <w:right w:val="none" w:sz="0" w:space="0" w:color="auto"/>
      </w:divBdr>
    </w:div>
    <w:div w:id="2040548082">
      <w:marLeft w:val="0"/>
      <w:marRight w:val="0"/>
      <w:marTop w:val="0"/>
      <w:marBottom w:val="0"/>
      <w:divBdr>
        <w:top w:val="none" w:sz="0" w:space="0" w:color="auto"/>
        <w:left w:val="none" w:sz="0" w:space="0" w:color="auto"/>
        <w:bottom w:val="none" w:sz="0" w:space="0" w:color="auto"/>
        <w:right w:val="none" w:sz="0" w:space="0" w:color="auto"/>
      </w:divBdr>
    </w:div>
    <w:div w:id="2040548083">
      <w:marLeft w:val="0"/>
      <w:marRight w:val="0"/>
      <w:marTop w:val="0"/>
      <w:marBottom w:val="0"/>
      <w:divBdr>
        <w:top w:val="none" w:sz="0" w:space="0" w:color="auto"/>
        <w:left w:val="none" w:sz="0" w:space="0" w:color="auto"/>
        <w:bottom w:val="none" w:sz="0" w:space="0" w:color="auto"/>
        <w:right w:val="none" w:sz="0" w:space="0" w:color="auto"/>
      </w:divBdr>
    </w:div>
    <w:div w:id="2040548084">
      <w:marLeft w:val="0"/>
      <w:marRight w:val="0"/>
      <w:marTop w:val="0"/>
      <w:marBottom w:val="0"/>
      <w:divBdr>
        <w:top w:val="none" w:sz="0" w:space="0" w:color="auto"/>
        <w:left w:val="none" w:sz="0" w:space="0" w:color="auto"/>
        <w:bottom w:val="none" w:sz="0" w:space="0" w:color="auto"/>
        <w:right w:val="none" w:sz="0" w:space="0" w:color="auto"/>
      </w:divBdr>
    </w:div>
    <w:div w:id="2040548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18</Pages>
  <Words>5533</Words>
  <Characters>31543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2021-10-12T06:33:00Z</dcterms:created>
  <dcterms:modified xsi:type="dcterms:W3CDTF">2021-12-21T11:51:00Z</dcterms:modified>
</cp:coreProperties>
</file>